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58F" w:rsidRDefault="002C158F" w:rsidP="00B37619">
      <w:pPr>
        <w:shd w:val="clear" w:color="auto" w:fill="FFFFFF"/>
        <w:jc w:val="center"/>
        <w:rPr>
          <w:spacing w:val="-4"/>
          <w:sz w:val="40"/>
          <w:szCs w:val="40"/>
          <w:lang w:val="en-US"/>
        </w:rPr>
      </w:pPr>
      <w:r>
        <w:rPr>
          <w:spacing w:val="-4"/>
          <w:sz w:val="40"/>
          <w:szCs w:val="40"/>
          <w:lang w:val="en-US"/>
        </w:rPr>
        <w:t>G’azalkent hizmat ko’rsatish va iqtisodiyot</w:t>
      </w:r>
    </w:p>
    <w:p w:rsidR="002C158F" w:rsidRDefault="002C158F" w:rsidP="00B37619">
      <w:pPr>
        <w:shd w:val="clear" w:color="auto" w:fill="FFFFFF"/>
        <w:jc w:val="center"/>
        <w:rPr>
          <w:spacing w:val="-4"/>
          <w:sz w:val="40"/>
          <w:szCs w:val="40"/>
          <w:lang w:val="en-US"/>
        </w:rPr>
      </w:pPr>
      <w:r>
        <w:rPr>
          <w:spacing w:val="-4"/>
          <w:sz w:val="40"/>
          <w:szCs w:val="40"/>
          <w:lang w:val="en-US"/>
        </w:rPr>
        <w:t>kasb-hunar ko’lleji 106-guruh talabasi</w:t>
      </w:r>
    </w:p>
    <w:p w:rsidR="002C158F" w:rsidRDefault="002C158F" w:rsidP="00B37619">
      <w:pPr>
        <w:shd w:val="clear" w:color="auto" w:fill="FFFFFF"/>
        <w:jc w:val="center"/>
        <w:rPr>
          <w:spacing w:val="-4"/>
          <w:sz w:val="40"/>
          <w:szCs w:val="40"/>
          <w:lang w:val="en-US"/>
        </w:rPr>
      </w:pPr>
    </w:p>
    <w:p w:rsidR="002C158F" w:rsidRDefault="002C158F" w:rsidP="00B37619">
      <w:pPr>
        <w:shd w:val="clear" w:color="auto" w:fill="FFFFFF"/>
        <w:jc w:val="center"/>
        <w:rPr>
          <w:spacing w:val="-4"/>
          <w:sz w:val="40"/>
          <w:szCs w:val="40"/>
          <w:lang w:val="en-US"/>
        </w:rPr>
      </w:pPr>
    </w:p>
    <w:p w:rsidR="002C158F" w:rsidRDefault="002C158F" w:rsidP="000674A0">
      <w:pPr>
        <w:rPr>
          <w:lang w:val="en-US"/>
        </w:rPr>
      </w:pPr>
      <w:r>
        <w:rPr>
          <w:spacing w:val="-4"/>
          <w:sz w:val="40"/>
          <w:szCs w:val="40"/>
          <w:lang w:val="en-US"/>
        </w:rPr>
        <w:t xml:space="preserve"> </w:t>
      </w:r>
      <w:r>
        <w:rPr>
          <w:lang w:val="en-US"/>
        </w:rPr>
        <w:t xml:space="preserve">                   </w:t>
      </w:r>
      <w: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i1025" type="#_x0000_t161" style="width:519.75pt;height:232.5pt" adj="5665" fillcolor="black" strokecolor="red">
            <v:shadow color="#868686"/>
            <v:textpath style="font-family:&quot;Monotype Corsiva&quot;;font-weight:bold;v-text-align:left;v-text-kern:t" trim="t" fitpath="t" xscale="f" string="R E F E R A T"/>
          </v:shape>
        </w:pict>
      </w:r>
    </w:p>
    <w:p w:rsidR="002C158F" w:rsidRDefault="002C158F" w:rsidP="00B37619">
      <w:pPr>
        <w:shd w:val="clear" w:color="auto" w:fill="FFFFFF"/>
        <w:jc w:val="right"/>
        <w:rPr>
          <w:spacing w:val="-4"/>
          <w:sz w:val="40"/>
          <w:szCs w:val="40"/>
          <w:lang w:val="en-US"/>
        </w:rPr>
      </w:pPr>
    </w:p>
    <w:p w:rsidR="002C158F" w:rsidRDefault="002C158F" w:rsidP="00B37619">
      <w:pPr>
        <w:shd w:val="clear" w:color="auto" w:fill="FFFFFF"/>
        <w:jc w:val="right"/>
        <w:rPr>
          <w:spacing w:val="-4"/>
          <w:sz w:val="40"/>
          <w:szCs w:val="40"/>
          <w:lang w:val="en-US"/>
        </w:rPr>
      </w:pPr>
    </w:p>
    <w:p w:rsidR="002C158F" w:rsidRDefault="002C158F" w:rsidP="00B37619">
      <w:pPr>
        <w:shd w:val="clear" w:color="auto" w:fill="FFFFFF"/>
        <w:jc w:val="center"/>
        <w:rPr>
          <w:spacing w:val="-4"/>
          <w:sz w:val="40"/>
          <w:szCs w:val="40"/>
          <w:lang w:val="en-US"/>
        </w:rPr>
      </w:pPr>
      <w:r>
        <w:rPr>
          <w:spacing w:val="-4"/>
          <w:sz w:val="40"/>
          <w:szCs w:val="40"/>
          <w:lang w:val="en-US"/>
        </w:rPr>
        <w:t>Fan: Irsiyat haqida tushuncha.</w:t>
      </w:r>
    </w:p>
    <w:p w:rsidR="002C158F" w:rsidRDefault="002C158F" w:rsidP="000674A0">
      <w:pPr>
        <w:shd w:val="clear" w:color="auto" w:fill="FFFFFF"/>
        <w:rPr>
          <w:spacing w:val="-4"/>
          <w:sz w:val="40"/>
          <w:szCs w:val="40"/>
          <w:lang w:val="en-US"/>
        </w:rPr>
      </w:pPr>
    </w:p>
    <w:p w:rsidR="002C158F" w:rsidRDefault="002C158F" w:rsidP="000674A0">
      <w:pPr>
        <w:shd w:val="clear" w:color="auto" w:fill="FFFFFF"/>
        <w:rPr>
          <w:spacing w:val="-4"/>
          <w:sz w:val="40"/>
          <w:szCs w:val="40"/>
          <w:lang w:val="en-US"/>
        </w:rPr>
      </w:pPr>
      <w:r>
        <w:rPr>
          <w:spacing w:val="-4"/>
          <w:sz w:val="40"/>
          <w:szCs w:val="40"/>
          <w:lang w:val="en-US"/>
        </w:rPr>
        <w:t xml:space="preserve">     </w:t>
      </w:r>
    </w:p>
    <w:p w:rsidR="002C158F" w:rsidRDefault="002C158F" w:rsidP="000674A0">
      <w:pPr>
        <w:shd w:val="clear" w:color="auto" w:fill="FFFFFF"/>
        <w:rPr>
          <w:spacing w:val="-4"/>
          <w:sz w:val="40"/>
          <w:szCs w:val="40"/>
          <w:lang w:val="en-US"/>
        </w:rPr>
      </w:pPr>
      <w:r>
        <w:rPr>
          <w:spacing w:val="-4"/>
          <w:sz w:val="40"/>
          <w:szCs w:val="40"/>
          <w:lang w:val="en-US"/>
        </w:rPr>
        <w:t xml:space="preserve">     </w:t>
      </w:r>
    </w:p>
    <w:p w:rsidR="002C158F" w:rsidRDefault="002C158F" w:rsidP="000674A0">
      <w:pPr>
        <w:shd w:val="clear" w:color="auto" w:fill="FFFFFF"/>
        <w:rPr>
          <w:spacing w:val="-4"/>
          <w:sz w:val="40"/>
          <w:szCs w:val="40"/>
          <w:lang w:val="en-US"/>
        </w:rPr>
      </w:pPr>
    </w:p>
    <w:p w:rsidR="002C158F" w:rsidRPr="00686B7D" w:rsidRDefault="002C158F" w:rsidP="000674A0">
      <w:pPr>
        <w:shd w:val="clear" w:color="auto" w:fill="FFFFFF"/>
        <w:rPr>
          <w:spacing w:val="-4"/>
          <w:sz w:val="48"/>
          <w:szCs w:val="48"/>
          <w:lang w:val="en-US"/>
        </w:rPr>
      </w:pPr>
      <w:r>
        <w:rPr>
          <w:spacing w:val="-4"/>
          <w:sz w:val="40"/>
          <w:szCs w:val="40"/>
          <w:lang w:val="en-US"/>
        </w:rPr>
        <w:t xml:space="preserve">     </w:t>
      </w:r>
      <w:r w:rsidRPr="00686B7D">
        <w:rPr>
          <w:spacing w:val="-4"/>
          <w:sz w:val="48"/>
          <w:szCs w:val="48"/>
          <w:lang w:val="en-US"/>
        </w:rPr>
        <w:t xml:space="preserve">Bajardi: </w:t>
      </w:r>
      <w:r w:rsidRPr="00686B7D">
        <w:rPr>
          <w:spacing w:val="-4"/>
          <w:sz w:val="48"/>
          <w:szCs w:val="48"/>
          <w:u w:val="single"/>
          <w:lang w:val="en-US"/>
        </w:rPr>
        <w:t>Abduqadirov Doston</w:t>
      </w:r>
    </w:p>
    <w:p w:rsidR="002C158F" w:rsidRPr="00686B7D" w:rsidRDefault="002C158F" w:rsidP="000674A0">
      <w:pPr>
        <w:shd w:val="clear" w:color="auto" w:fill="FFFFFF"/>
        <w:rPr>
          <w:spacing w:val="-4"/>
          <w:sz w:val="48"/>
          <w:szCs w:val="48"/>
          <w:lang w:val="en-US"/>
        </w:rPr>
      </w:pPr>
      <w:r>
        <w:rPr>
          <w:spacing w:val="-4"/>
          <w:sz w:val="48"/>
          <w:szCs w:val="48"/>
          <w:lang w:val="en-US"/>
        </w:rPr>
        <w:t xml:space="preserve">    </w:t>
      </w:r>
      <w:r w:rsidRPr="00686B7D">
        <w:rPr>
          <w:spacing w:val="-4"/>
          <w:sz w:val="48"/>
          <w:szCs w:val="48"/>
          <w:lang w:val="en-US"/>
        </w:rPr>
        <w:t xml:space="preserve">Tekshirdi: </w:t>
      </w:r>
      <w:r w:rsidRPr="00686B7D">
        <w:rPr>
          <w:spacing w:val="-4"/>
          <w:sz w:val="48"/>
          <w:szCs w:val="48"/>
          <w:u w:val="single"/>
          <w:lang w:val="en-US"/>
        </w:rPr>
        <w:t>Oxunova N</w:t>
      </w:r>
    </w:p>
    <w:p w:rsidR="002C158F" w:rsidRPr="00B37619" w:rsidRDefault="002C158F" w:rsidP="00B37619">
      <w:pPr>
        <w:shd w:val="clear" w:color="auto" w:fill="FFFFFF"/>
        <w:jc w:val="right"/>
        <w:rPr>
          <w:spacing w:val="-4"/>
          <w:sz w:val="40"/>
          <w:szCs w:val="40"/>
          <w:lang w:val="en-US"/>
        </w:rPr>
      </w:pPr>
      <w:r>
        <w:rPr>
          <w:spacing w:val="-4"/>
          <w:sz w:val="40"/>
          <w:szCs w:val="40"/>
          <w:lang w:val="en-US"/>
        </w:rPr>
        <w:t xml:space="preserve">                   </w:t>
      </w:r>
    </w:p>
    <w:p w:rsidR="002C158F" w:rsidRDefault="002C158F" w:rsidP="00B37619">
      <w:pPr>
        <w:shd w:val="clear" w:color="auto" w:fill="FFFFFF"/>
        <w:jc w:val="center"/>
        <w:rPr>
          <w:spacing w:val="-4"/>
          <w:sz w:val="37"/>
          <w:szCs w:val="37"/>
          <w:lang w:val="en-US"/>
        </w:rPr>
      </w:pPr>
    </w:p>
    <w:p w:rsidR="002C158F" w:rsidRDefault="002C158F" w:rsidP="00B37619">
      <w:pPr>
        <w:shd w:val="clear" w:color="auto" w:fill="FFFFFF"/>
        <w:jc w:val="center"/>
        <w:rPr>
          <w:spacing w:val="-4"/>
          <w:sz w:val="37"/>
          <w:szCs w:val="37"/>
          <w:lang w:val="en-US"/>
        </w:rPr>
      </w:pPr>
    </w:p>
    <w:p w:rsidR="002C158F" w:rsidRDefault="002C158F" w:rsidP="00B37619">
      <w:pPr>
        <w:shd w:val="clear" w:color="auto" w:fill="FFFFFF"/>
        <w:jc w:val="center"/>
        <w:rPr>
          <w:spacing w:val="-4"/>
          <w:sz w:val="37"/>
          <w:szCs w:val="37"/>
          <w:lang w:val="en-US"/>
        </w:rPr>
      </w:pPr>
    </w:p>
    <w:p w:rsidR="002C158F" w:rsidRDefault="002C158F" w:rsidP="00B37619">
      <w:pPr>
        <w:shd w:val="clear" w:color="auto" w:fill="FFFFFF"/>
        <w:jc w:val="center"/>
        <w:rPr>
          <w:spacing w:val="-4"/>
          <w:sz w:val="37"/>
          <w:szCs w:val="37"/>
          <w:lang w:val="en-US"/>
        </w:rPr>
      </w:pPr>
    </w:p>
    <w:p w:rsidR="002C158F" w:rsidRDefault="002C158F" w:rsidP="00B37619">
      <w:pPr>
        <w:shd w:val="clear" w:color="auto" w:fill="FFFFFF"/>
        <w:jc w:val="center"/>
        <w:rPr>
          <w:spacing w:val="-4"/>
          <w:sz w:val="37"/>
          <w:szCs w:val="37"/>
          <w:lang w:val="en-US"/>
        </w:rPr>
      </w:pPr>
    </w:p>
    <w:p w:rsidR="002C158F" w:rsidRDefault="002C158F" w:rsidP="00B37619">
      <w:pPr>
        <w:shd w:val="clear" w:color="auto" w:fill="FFFFFF"/>
        <w:jc w:val="center"/>
        <w:rPr>
          <w:spacing w:val="-4"/>
          <w:sz w:val="37"/>
          <w:szCs w:val="37"/>
          <w:lang w:val="en-US"/>
        </w:rPr>
      </w:pPr>
    </w:p>
    <w:p w:rsidR="002C158F" w:rsidRDefault="002C158F" w:rsidP="00B37619">
      <w:pPr>
        <w:shd w:val="clear" w:color="auto" w:fill="FFFFFF"/>
        <w:jc w:val="center"/>
        <w:rPr>
          <w:spacing w:val="-4"/>
          <w:sz w:val="37"/>
          <w:szCs w:val="37"/>
          <w:lang w:val="en-US"/>
        </w:rPr>
      </w:pPr>
    </w:p>
    <w:p w:rsidR="002C158F" w:rsidRDefault="002C158F" w:rsidP="00B37619">
      <w:pPr>
        <w:shd w:val="clear" w:color="auto" w:fill="FFFFFF"/>
        <w:jc w:val="center"/>
        <w:rPr>
          <w:spacing w:val="-4"/>
          <w:sz w:val="37"/>
          <w:szCs w:val="37"/>
          <w:lang w:val="en-US"/>
        </w:rPr>
      </w:pPr>
    </w:p>
    <w:p w:rsidR="002C158F" w:rsidRDefault="002C158F" w:rsidP="00B37619">
      <w:pPr>
        <w:shd w:val="clear" w:color="auto" w:fill="FFFFFF"/>
        <w:jc w:val="center"/>
        <w:rPr>
          <w:spacing w:val="-4"/>
          <w:sz w:val="37"/>
          <w:szCs w:val="37"/>
          <w:lang w:val="en-US"/>
        </w:rPr>
      </w:pPr>
      <w:r>
        <w:rPr>
          <w:spacing w:val="-4"/>
          <w:sz w:val="37"/>
          <w:szCs w:val="37"/>
          <w:lang w:val="en-US"/>
        </w:rPr>
        <w:t>G’azalkent 2010-2011 yil.</w:t>
      </w:r>
      <w:r>
        <w:rPr>
          <w:spacing w:val="-4"/>
          <w:sz w:val="37"/>
          <w:szCs w:val="37"/>
          <w:lang w:val="en-US"/>
        </w:rPr>
        <w:br w:type="page"/>
      </w:r>
    </w:p>
    <w:p w:rsidR="002C158F" w:rsidRPr="00686B7D" w:rsidRDefault="002C158F" w:rsidP="003C1573">
      <w:pPr>
        <w:shd w:val="clear" w:color="auto" w:fill="FFFFFF"/>
        <w:jc w:val="center"/>
        <w:rPr>
          <w:rFonts w:ascii="Cambria" w:hAnsi="Cambria"/>
          <w:b/>
          <w:sz w:val="37"/>
          <w:szCs w:val="37"/>
          <w:lang w:val="en-US"/>
        </w:rPr>
      </w:pPr>
      <w:r w:rsidRPr="00686B7D">
        <w:rPr>
          <w:rFonts w:ascii="Cambria" w:hAnsi="Cambria"/>
          <w:b/>
          <w:spacing w:val="-4"/>
          <w:sz w:val="37"/>
          <w:szCs w:val="37"/>
          <w:lang w:val="en-US"/>
        </w:rPr>
        <w:t>IRSIYAT HAQIDA TUSHUNCHA</w:t>
      </w:r>
    </w:p>
    <w:p w:rsidR="002C158F" w:rsidRPr="00686B7D" w:rsidRDefault="002C158F" w:rsidP="00B37619">
      <w:pPr>
        <w:shd w:val="clear" w:color="auto" w:fill="FFFFFF"/>
        <w:spacing w:before="230"/>
        <w:ind w:left="5" w:firstLine="298"/>
        <w:jc w:val="both"/>
        <w:rPr>
          <w:rFonts w:ascii="Cambria" w:hAnsi="Cambria"/>
          <w:sz w:val="38"/>
          <w:szCs w:val="38"/>
          <w:lang w:val="en-US"/>
        </w:rPr>
      </w:pPr>
      <w:r w:rsidRPr="00686B7D">
        <w:rPr>
          <w:rFonts w:ascii="Cambria" w:hAnsi="Cambria"/>
          <w:sz w:val="38"/>
          <w:szCs w:val="38"/>
          <w:lang w:val="en-US"/>
        </w:rPr>
        <w:t xml:space="preserve">Tirik mavjudotlarning o'zlariga o'xshash nasllarni bunyod etish </w:t>
      </w:r>
      <w:r w:rsidRPr="00686B7D">
        <w:rPr>
          <w:rFonts w:ascii="Cambria" w:hAnsi="Cambria"/>
          <w:spacing w:val="-1"/>
          <w:sz w:val="38"/>
          <w:szCs w:val="38"/>
          <w:lang w:val="en-US"/>
        </w:rPr>
        <w:t xml:space="preserve">xususiyati irsiyat deyiladi. Avlodlardagi organizmning asosiy xossalari va </w:t>
      </w:r>
      <w:r w:rsidRPr="00686B7D">
        <w:rPr>
          <w:rFonts w:ascii="Cambria" w:hAnsi="Cambria"/>
          <w:spacing w:val="-3"/>
          <w:sz w:val="38"/>
          <w:szCs w:val="38"/>
          <w:lang w:val="en-US"/>
        </w:rPr>
        <w:t xml:space="preserve">xususiyatlari (tashqi belgilar, xarakterlar, ya'ni oliy nerv faoliyatlari) nasldan </w:t>
      </w:r>
      <w:r w:rsidRPr="00686B7D">
        <w:rPr>
          <w:rFonts w:ascii="Cambria" w:hAnsi="Cambria"/>
          <w:sz w:val="38"/>
          <w:szCs w:val="38"/>
          <w:lang w:val="en-US"/>
        </w:rPr>
        <w:t>naslga o'tadi. Ammo tashqi muhit o'zgarishi bilan bu ko'rsatkichlar ham o'zgarib, nasi o'zining qator xususiyatlarini o'zgartirishi mumkin.</w:t>
      </w:r>
    </w:p>
    <w:p w:rsidR="002C158F" w:rsidRPr="00686B7D" w:rsidRDefault="002C158F" w:rsidP="00B37619">
      <w:pPr>
        <w:shd w:val="clear" w:color="auto" w:fill="FFFFFF"/>
        <w:ind w:left="5" w:firstLine="298"/>
        <w:jc w:val="both"/>
        <w:rPr>
          <w:rFonts w:ascii="Cambria" w:hAnsi="Cambria"/>
          <w:sz w:val="38"/>
          <w:szCs w:val="38"/>
          <w:lang w:val="en-US"/>
        </w:rPr>
      </w:pPr>
      <w:r w:rsidRPr="00686B7D">
        <w:rPr>
          <w:rFonts w:ascii="Cambria" w:hAnsi="Cambria"/>
          <w:sz w:val="38"/>
          <w:szCs w:val="38"/>
          <w:lang w:val="en-US"/>
        </w:rPr>
        <w:t>Irsiyat organizmning filogenezi (tarixiy rivojlanishi)da tashqi va ichki muhit ta'siriga qarab shakllanadi va belgi, xususiyatlarni nasllarga o'tkazadi.</w:t>
      </w:r>
    </w:p>
    <w:p w:rsidR="002C158F" w:rsidRPr="00686B7D" w:rsidRDefault="002C158F" w:rsidP="00B37619">
      <w:pPr>
        <w:shd w:val="clear" w:color="auto" w:fill="FFFFFF"/>
        <w:ind w:firstLine="298"/>
        <w:jc w:val="both"/>
        <w:rPr>
          <w:rFonts w:ascii="Cambria" w:hAnsi="Cambria"/>
          <w:sz w:val="38"/>
          <w:szCs w:val="38"/>
          <w:lang w:val="en-US"/>
        </w:rPr>
      </w:pPr>
      <w:r w:rsidRPr="00686B7D">
        <w:rPr>
          <w:rFonts w:ascii="Cambria" w:hAnsi="Cambria"/>
          <w:sz w:val="38"/>
          <w:szCs w:val="38"/>
          <w:lang w:val="en-US"/>
        </w:rPr>
        <w:t xml:space="preserve">Irsiy belgilarning nasldan naslga o'tish qonun-qoidalarini xromosoma </w:t>
      </w:r>
      <w:r w:rsidRPr="00686B7D">
        <w:rPr>
          <w:rFonts w:ascii="Cambria" w:hAnsi="Cambria"/>
          <w:spacing w:val="-3"/>
          <w:sz w:val="38"/>
          <w:szCs w:val="38"/>
          <w:lang w:val="en-US"/>
        </w:rPr>
        <w:t xml:space="preserve">nazariyasi orqali tushuntirish mumkin. Jumladan, hujayralarning bo'linishida </w:t>
      </w:r>
      <w:r w:rsidRPr="00686B7D">
        <w:rPr>
          <w:rFonts w:ascii="Cambria" w:hAnsi="Cambria"/>
          <w:sz w:val="38"/>
          <w:szCs w:val="38"/>
          <w:lang w:val="en-US"/>
        </w:rPr>
        <w:t xml:space="preserve">yadrosining bo'linishi muhim ahamiyatga egadir. Yadro parda, bo'yal-maydigan (axromatik) ip va bo'lakchalar ko'rinishida to'r orasida joy-lashgan bo'yaluvchi qism (xromatin), yadro shirasi (asosiy </w:t>
      </w:r>
      <w:smartTag w:uri="urn:schemas-microsoft-com:office:smarttags" w:element="place">
        <w:smartTag w:uri="urn:schemas-microsoft-com:office:smarttags" w:element="City">
          <w:r w:rsidRPr="00686B7D">
            <w:rPr>
              <w:rFonts w:ascii="Cambria" w:hAnsi="Cambria"/>
              <w:sz w:val="38"/>
              <w:szCs w:val="38"/>
              <w:lang w:val="en-US"/>
            </w:rPr>
            <w:t>massa</w:t>
          </w:r>
        </w:smartTag>
      </w:smartTag>
      <w:r w:rsidRPr="00686B7D">
        <w:rPr>
          <w:rFonts w:ascii="Cambria" w:hAnsi="Cambria"/>
          <w:sz w:val="38"/>
          <w:szCs w:val="38"/>
          <w:lang w:val="en-US"/>
        </w:rPr>
        <w:t xml:space="preserve">) va yadrochalardan iborat. Hujayralar mitotik bo'linganda yadro xromatini mitoz to'riga to'planadi. Xromatinli to'r asta-sekin qalinlashib ayrim </w:t>
      </w:r>
      <w:r w:rsidRPr="00686B7D">
        <w:rPr>
          <w:rFonts w:ascii="Cambria" w:hAnsi="Cambria"/>
          <w:spacing w:val="-1"/>
          <w:sz w:val="38"/>
          <w:szCs w:val="38"/>
          <w:lang w:val="en-US"/>
        </w:rPr>
        <w:t xml:space="preserve">bo'lakchalar (xromosomalar)ga bo'linadi. Yadrocha yo'qolib, o'rnida ikkita </w:t>
      </w:r>
      <w:r w:rsidRPr="00686B7D">
        <w:rPr>
          <w:rFonts w:ascii="Cambria" w:hAnsi="Cambria"/>
          <w:sz w:val="38"/>
          <w:szCs w:val="38"/>
          <w:lang w:val="en-US"/>
        </w:rPr>
        <w:t xml:space="preserve">tuzilma (sentriol) paydo bo'ladi. Bular yadroning ikki tomoniga (qutbga) </w:t>
      </w:r>
      <w:r w:rsidRPr="00686B7D">
        <w:rPr>
          <w:rFonts w:ascii="Cambria" w:hAnsi="Cambria"/>
          <w:spacing w:val="-1"/>
          <w:sz w:val="38"/>
          <w:szCs w:val="38"/>
          <w:lang w:val="en-US"/>
        </w:rPr>
        <w:t>ajraladi. Bu vaqtda yadro pardasi erib, axromatik modda hujayra proto-</w:t>
      </w:r>
      <w:r w:rsidRPr="00686B7D">
        <w:rPr>
          <w:rFonts w:ascii="Cambria" w:hAnsi="Cambria"/>
          <w:sz w:val="38"/>
          <w:szCs w:val="38"/>
          <w:lang w:val="en-US"/>
        </w:rPr>
        <w:t>plazmasi bilan qo'shilib, qattiqlashadi-da, iplar ko'rinishidagi sentriollar o'rtasida joylashadi. Ayni vaqtda har bir xromosoma ikkiga bo'linib, juft-juft bo'lib joylashadi. Keyinchalik xromosomalarga birikkan axromatinli iplar qisqarib, bir-biridan ajralgan xromosomalarning yarim bo'lakchala-</w:t>
      </w:r>
      <w:r w:rsidRPr="00686B7D">
        <w:rPr>
          <w:rFonts w:ascii="Cambria" w:hAnsi="Cambria"/>
          <w:spacing w:val="-1"/>
          <w:sz w:val="38"/>
          <w:szCs w:val="38"/>
          <w:lang w:val="en-US"/>
        </w:rPr>
        <w:t xml:space="preserve">rini qutblar tomon tortadi. Qutblarda xromosomalar qisqarib, ip koptogini </w:t>
      </w:r>
      <w:r w:rsidRPr="00686B7D">
        <w:rPr>
          <w:rFonts w:ascii="Cambria" w:hAnsi="Cambria"/>
          <w:sz w:val="38"/>
          <w:szCs w:val="38"/>
          <w:lang w:val="en-US"/>
        </w:rPr>
        <w:t>hosil qilib, shakllanayotgan yangi yadro xromatiniga aylanadi.</w:t>
      </w:r>
    </w:p>
    <w:p w:rsidR="002C158F" w:rsidRPr="00686B7D" w:rsidRDefault="002C158F" w:rsidP="00B37619">
      <w:pPr>
        <w:shd w:val="clear" w:color="auto" w:fill="FFFFFF"/>
        <w:ind w:left="14" w:right="14" w:firstLine="302"/>
        <w:jc w:val="both"/>
        <w:rPr>
          <w:rFonts w:ascii="Cambria" w:hAnsi="Cambria"/>
          <w:sz w:val="38"/>
          <w:szCs w:val="38"/>
          <w:lang w:val="en-US"/>
        </w:rPr>
      </w:pPr>
      <w:r w:rsidRPr="00686B7D">
        <w:rPr>
          <w:rFonts w:ascii="Cambria" w:hAnsi="Cambria"/>
          <w:spacing w:val="-1"/>
          <w:sz w:val="38"/>
          <w:szCs w:val="38"/>
          <w:lang w:val="en-US"/>
        </w:rPr>
        <w:t xml:space="preserve">Ota-onalardan birida nasldan naslga o'tadigan patologik alomatlar (qo'l </w:t>
      </w:r>
      <w:r w:rsidRPr="00686B7D">
        <w:rPr>
          <w:rFonts w:ascii="Cambria" w:hAnsi="Cambria"/>
          <w:spacing w:val="-4"/>
          <w:sz w:val="38"/>
          <w:szCs w:val="38"/>
          <w:lang w:val="en-US"/>
        </w:rPr>
        <w:t xml:space="preserve">yoki oyoq barmoqlarining bir-biriga yopishishi, barmoqlarning kalta bo'lishi, </w:t>
      </w:r>
      <w:r w:rsidRPr="00686B7D">
        <w:rPr>
          <w:rFonts w:ascii="Cambria" w:hAnsi="Cambria"/>
          <w:sz w:val="38"/>
          <w:szCs w:val="38"/>
          <w:lang w:val="en-US"/>
        </w:rPr>
        <w:t xml:space="preserve">eshituv nervining tug'ma atrofiyasi va b.q.) bo'lsa, unga dominant tip </w:t>
      </w:r>
      <w:r w:rsidRPr="00686B7D">
        <w:rPr>
          <w:rFonts w:ascii="Cambria" w:hAnsi="Cambria"/>
          <w:spacing w:val="-3"/>
          <w:sz w:val="38"/>
          <w:szCs w:val="38"/>
          <w:lang w:val="en-US"/>
        </w:rPr>
        <w:t xml:space="preserve">deyiladi. Ana shunday genni tashuvchi ota yoki ona nikohlanganda avlodda </w:t>
      </w:r>
      <w:r w:rsidRPr="00686B7D">
        <w:rPr>
          <w:rFonts w:ascii="Cambria" w:hAnsi="Cambria"/>
          <w:sz w:val="38"/>
          <w:szCs w:val="38"/>
          <w:lang w:val="en-US"/>
        </w:rPr>
        <w:t>yuqorida keltirilgan nuqsonlar paydo bo'lishi mumkin. Shuning uchun yaqin qarindoshlardan qiz olib, qiz bermagan ma'qui.</w:t>
      </w:r>
    </w:p>
    <w:p w:rsidR="002C158F" w:rsidRPr="00686B7D" w:rsidRDefault="002C158F" w:rsidP="00B37619">
      <w:pPr>
        <w:shd w:val="clear" w:color="auto" w:fill="FFFFFF"/>
        <w:ind w:left="14" w:firstLine="298"/>
        <w:jc w:val="both"/>
        <w:rPr>
          <w:rFonts w:ascii="Cambria" w:hAnsi="Cambria"/>
          <w:sz w:val="38"/>
          <w:szCs w:val="38"/>
          <w:lang w:val="en-US"/>
        </w:rPr>
      </w:pPr>
      <w:r w:rsidRPr="00686B7D">
        <w:rPr>
          <w:rFonts w:ascii="Cambria" w:hAnsi="Cambria"/>
          <w:sz w:val="38"/>
          <w:szCs w:val="38"/>
          <w:lang w:val="en-US"/>
        </w:rPr>
        <w:t xml:space="preserve">Nasldan naslga o'tadigan retsessiv kasallikka sababchi gen yashirin </w:t>
      </w:r>
      <w:r w:rsidRPr="00686B7D">
        <w:rPr>
          <w:rFonts w:ascii="Cambria" w:hAnsi="Cambria"/>
          <w:spacing w:val="-1"/>
          <w:sz w:val="38"/>
          <w:szCs w:val="38"/>
          <w:lang w:val="en-US"/>
        </w:rPr>
        <w:t xml:space="preserve">bo'lishi ham mumkin. Bunday hollarda yuqori labi va tanglayi tirtiq bola </w:t>
      </w:r>
      <w:r w:rsidRPr="00686B7D">
        <w:rPr>
          <w:rFonts w:ascii="Cambria" w:hAnsi="Cambria"/>
          <w:sz w:val="38"/>
          <w:szCs w:val="38"/>
          <w:lang w:val="en-US"/>
        </w:rPr>
        <w:t xml:space="preserve">tug'ilishi ehtimoli bor. Ba'zan (faqat erkaklarda) qonning yetarlicha </w:t>
      </w:r>
      <w:r w:rsidRPr="00686B7D">
        <w:rPr>
          <w:rFonts w:ascii="Cambria" w:hAnsi="Cambria"/>
          <w:spacing w:val="-1"/>
          <w:sz w:val="38"/>
          <w:szCs w:val="38"/>
          <w:lang w:val="en-US"/>
        </w:rPr>
        <w:t xml:space="preserve">ivimasligi (gemofiliya) kuzatiladi. Bunday kasallikka x-xromosoma geni </w:t>
      </w:r>
      <w:r w:rsidRPr="00686B7D">
        <w:rPr>
          <w:rFonts w:ascii="Cambria" w:hAnsi="Cambria"/>
          <w:sz w:val="38"/>
          <w:szCs w:val="38"/>
          <w:lang w:val="en-US"/>
        </w:rPr>
        <w:t>sabab bo'ladi. U nasldan-naslga faqat ayollar orqali o'tadi. Gemofiliya geni bo'lgan x-xromosomani tashuvchi ayoldan tug'ilgan o'g'il bolalarning qariyb 50% da qon iyimaslik kasalligi kuzatiladi. Bunday kasallik qizlarda uchramaydi. Gemofiliyali erkak bilan gemofiliya geni bo'lgan ayol (qarindoshlar) o'rtasidagi nikohdan tug'iladigan bolalar yashashgr layoqatsiz bo'ladi.</w:t>
      </w:r>
    </w:p>
    <w:p w:rsidR="002C158F" w:rsidRPr="00686B7D" w:rsidRDefault="002C158F" w:rsidP="00B37619">
      <w:pPr>
        <w:shd w:val="clear" w:color="auto" w:fill="FFFFFF"/>
        <w:ind w:left="10" w:right="5" w:firstLine="298"/>
        <w:jc w:val="both"/>
        <w:rPr>
          <w:rFonts w:ascii="Cambria" w:hAnsi="Cambria"/>
          <w:sz w:val="38"/>
          <w:szCs w:val="38"/>
          <w:lang w:val="en-US"/>
        </w:rPr>
      </w:pPr>
      <w:r w:rsidRPr="00686B7D">
        <w:rPr>
          <w:rFonts w:ascii="Cambria" w:hAnsi="Cambria"/>
          <w:spacing w:val="-3"/>
          <w:sz w:val="38"/>
          <w:szCs w:val="38"/>
          <w:lang w:val="en-US"/>
        </w:rPr>
        <w:t xml:space="preserve">Ba'zan qizil va yashil ranglarni farq qila olmaydigan (daltonizm) bolf </w:t>
      </w:r>
      <w:r w:rsidRPr="00686B7D">
        <w:rPr>
          <w:rFonts w:ascii="Cambria" w:hAnsi="Cambria"/>
          <w:sz w:val="38"/>
          <w:szCs w:val="38"/>
          <w:lang w:val="en-US"/>
        </w:rPr>
        <w:t>tug'iladi. Bu nuqson nasldan-naslga o'tishi mumkin. Bulardan fashqari,' tug'ma kar-soqov va ruhiy kasal bolalar ham tug'iladi.</w:t>
      </w:r>
    </w:p>
    <w:p w:rsidR="002C158F" w:rsidRPr="00686B7D" w:rsidRDefault="002C158F" w:rsidP="00B37619">
      <w:pPr>
        <w:shd w:val="clear" w:color="auto" w:fill="FFFFFF"/>
        <w:ind w:left="5" w:right="34" w:firstLine="298"/>
        <w:jc w:val="both"/>
        <w:rPr>
          <w:rFonts w:ascii="Cambria" w:hAnsi="Cambria"/>
          <w:sz w:val="38"/>
          <w:szCs w:val="38"/>
          <w:lang w:val="en-US"/>
        </w:rPr>
      </w:pPr>
      <w:r w:rsidRPr="00686B7D">
        <w:rPr>
          <w:rFonts w:ascii="Cambria" w:hAnsi="Cambria"/>
          <w:sz w:val="38"/>
          <w:szCs w:val="38"/>
          <w:lang w:val="en-US"/>
        </w:rPr>
        <w:t xml:space="preserve">Xromosoma kasalliklari xromosomalar sonining o'zgarishi natijasida </w:t>
      </w:r>
      <w:r w:rsidRPr="00686B7D">
        <w:rPr>
          <w:rFonts w:ascii="Cambria" w:hAnsi="Cambria"/>
          <w:spacing w:val="-2"/>
          <w:sz w:val="38"/>
          <w:szCs w:val="38"/>
          <w:lang w:val="en-US"/>
        </w:rPr>
        <w:t xml:space="preserve">paydo bo'ladi. Gametalar yetilayotganda xromosomalardan bir jufti ajralib, </w:t>
      </w:r>
      <w:r w:rsidRPr="00686B7D">
        <w:rPr>
          <w:rFonts w:ascii="Cambria" w:hAnsi="Cambria"/>
          <w:spacing w:val="-1"/>
          <w:sz w:val="38"/>
          <w:szCs w:val="38"/>
          <w:lang w:val="en-US"/>
        </w:rPr>
        <w:t>urug' hujayrasiga qo'shilishi yoki aksincha, xromosomalar yetishmasligi natijasida rivojlanuvchi organizmning barcha hujayralari buzilgan xromo</w:t>
      </w:r>
      <w:r w:rsidRPr="00686B7D">
        <w:rPr>
          <w:rFonts w:ascii="Cambria" w:hAnsi="Cambria"/>
          <w:spacing w:val="-1"/>
          <w:sz w:val="38"/>
          <w:szCs w:val="38"/>
          <w:lang w:val="en-US"/>
        </w:rPr>
        <w:softHyphen/>
      </w:r>
      <w:r w:rsidRPr="00686B7D">
        <w:rPr>
          <w:rFonts w:ascii="Cambria" w:hAnsi="Cambria"/>
          <w:sz w:val="38"/>
          <w:szCs w:val="38"/>
          <w:lang w:val="en-US"/>
        </w:rPr>
        <w:t>somalar to'plamini tutadi. X-xromosomaning zigotada bo'lmasligi (O) homilani halokatga uchratadi. XXU, XO va XXX hollarda organizm rivojlanishida turlicha o'zgarishlar bo'ladi. Xromosomalar kompleksining buzilishi jinsiy xromosomalargagina emas, balki ularning har bir juftiga ham bog'liq.</w:t>
      </w:r>
    </w:p>
    <w:p w:rsidR="002C158F" w:rsidRPr="00686B7D" w:rsidRDefault="002C158F" w:rsidP="00B37619">
      <w:pPr>
        <w:shd w:val="clear" w:color="auto" w:fill="FFFFFF"/>
        <w:ind w:right="43" w:firstLine="298"/>
        <w:jc w:val="both"/>
        <w:rPr>
          <w:rFonts w:ascii="Cambria" w:hAnsi="Cambria"/>
          <w:sz w:val="38"/>
          <w:szCs w:val="38"/>
          <w:lang w:val="en-US"/>
        </w:rPr>
      </w:pPr>
      <w:r w:rsidRPr="00686B7D">
        <w:rPr>
          <w:rFonts w:ascii="Cambria" w:hAnsi="Cambria"/>
          <w:spacing w:val="-3"/>
          <w:sz w:val="38"/>
          <w:szCs w:val="38"/>
          <w:lang w:val="en-US"/>
        </w:rPr>
        <w:t xml:space="preserve">Ba'zida, bemorlar organizmining hujayralarida 46 o'rniga 47 xromosoma </w:t>
      </w:r>
      <w:r w:rsidRPr="00686B7D">
        <w:rPr>
          <w:rFonts w:ascii="Cambria" w:hAnsi="Cambria"/>
          <w:sz w:val="38"/>
          <w:szCs w:val="38"/>
          <w:lang w:val="en-US"/>
        </w:rPr>
        <w:t xml:space="preserve">bo'lganda 21-juft xromosomalar ajralmay qoladi. Bunday paytda Daun kasalligi avj olib, bolaning kallasi kichik bo'lib qolishi va aqliy zaiflik </w:t>
      </w:r>
      <w:r w:rsidRPr="00686B7D">
        <w:rPr>
          <w:rFonts w:ascii="Cambria" w:hAnsi="Cambria"/>
          <w:spacing w:val="-1"/>
          <w:sz w:val="38"/>
          <w:szCs w:val="38"/>
          <w:lang w:val="en-US"/>
        </w:rPr>
        <w:t xml:space="preserve">kuzatiladi. Xromosoma kasalliklarining kelib chiqish sabablarini o'rganish </w:t>
      </w:r>
      <w:r w:rsidRPr="00686B7D">
        <w:rPr>
          <w:rFonts w:ascii="Cambria" w:hAnsi="Cambria"/>
          <w:sz w:val="38"/>
          <w:szCs w:val="38"/>
          <w:lang w:val="en-US"/>
        </w:rPr>
        <w:t>bilan ular rivojlanishining oldi olinadi. Homila ona qornida surunkali ravishda alkogol va narkotik moddalardan zaharlansa yoki ona zaxm bilan og'rigan bo'lsa, u tug'ma kasallik (mayib-majruh, kar-soqov, yurak porogi va b.q.) bilan tug'ilishi mumkin.</w:t>
      </w:r>
    </w:p>
    <w:p w:rsidR="002C158F" w:rsidRPr="00686B7D" w:rsidRDefault="002C158F" w:rsidP="00B37619">
      <w:pPr>
        <w:shd w:val="clear" w:color="auto" w:fill="FFFFFF"/>
        <w:ind w:left="1733"/>
        <w:jc w:val="both"/>
        <w:rPr>
          <w:rFonts w:ascii="Cambria" w:hAnsi="Cambria"/>
          <w:b/>
          <w:bCs/>
          <w:spacing w:val="-1"/>
          <w:sz w:val="38"/>
          <w:szCs w:val="38"/>
          <w:lang w:val="en-US"/>
        </w:rPr>
      </w:pPr>
    </w:p>
    <w:p w:rsidR="002C158F" w:rsidRPr="00686B7D" w:rsidRDefault="002C158F" w:rsidP="003C1573">
      <w:pPr>
        <w:shd w:val="clear" w:color="auto" w:fill="FFFFFF"/>
        <w:jc w:val="center"/>
        <w:rPr>
          <w:rFonts w:ascii="Cambria" w:hAnsi="Cambria"/>
          <w:sz w:val="38"/>
          <w:szCs w:val="38"/>
          <w:lang w:val="en-US"/>
        </w:rPr>
      </w:pPr>
      <w:r w:rsidRPr="00686B7D">
        <w:rPr>
          <w:rFonts w:ascii="Cambria" w:hAnsi="Cambria"/>
          <w:b/>
          <w:bCs/>
          <w:spacing w:val="-1"/>
          <w:sz w:val="38"/>
          <w:szCs w:val="38"/>
          <w:lang w:val="en-US"/>
        </w:rPr>
        <w:t>ODAM GAVDASINING TUZILISHI</w:t>
      </w:r>
    </w:p>
    <w:p w:rsidR="002C158F" w:rsidRPr="00686B7D" w:rsidRDefault="002C158F" w:rsidP="00B37619">
      <w:pPr>
        <w:shd w:val="clear" w:color="auto" w:fill="FFFFFF"/>
        <w:spacing w:before="67"/>
        <w:ind w:left="154" w:firstLine="302"/>
        <w:jc w:val="both"/>
        <w:rPr>
          <w:rFonts w:ascii="Cambria" w:hAnsi="Cambria"/>
          <w:sz w:val="38"/>
          <w:szCs w:val="38"/>
          <w:lang w:val="en-US"/>
        </w:rPr>
      </w:pPr>
      <w:r w:rsidRPr="00686B7D">
        <w:rPr>
          <w:rFonts w:ascii="Cambria" w:hAnsi="Cambria"/>
          <w:sz w:val="38"/>
          <w:szCs w:val="38"/>
          <w:lang w:val="en-US"/>
        </w:rPr>
        <w:t xml:space="preserve">Odam gavdasi (organizm) hujayralar, to'qimalar, a'zolar va suyuq tarkibiy qismlardan tuzilgan bir butun murakkab sistema bo'lib, tashqi muhit bilan chambarchas bog'langan. Ana shunday organizmdagi nerv </w:t>
      </w:r>
      <w:r w:rsidRPr="00686B7D">
        <w:rPr>
          <w:rFonts w:ascii="Cambria" w:hAnsi="Cambria"/>
          <w:spacing w:val="-2"/>
          <w:sz w:val="38"/>
          <w:szCs w:val="38"/>
          <w:lang w:val="en-US"/>
        </w:rPr>
        <w:t xml:space="preserve">sistemasi a'zolarning funksiyalarini, hatto suyuq sistema (gumoral sistema) </w:t>
      </w:r>
      <w:r w:rsidRPr="00686B7D">
        <w:rPr>
          <w:rFonts w:ascii="Cambria" w:hAnsi="Cambria"/>
          <w:sz w:val="38"/>
          <w:szCs w:val="38"/>
          <w:lang w:val="en-US"/>
        </w:rPr>
        <w:t xml:space="preserve">ishini ham boshqarib boradi. Binobarin, nerv sistemasi organizmning hamma qismlariga, to'qimalarga tarqalgan tolalari bilan ularni o'zaro bog'lab, bir butunligini va organizmning tashqi muhit bilan aloqasini ta'minlaydi. Demak, organizm hamma vaqt o'sib, o'zgarib, ko'payib tu-radigan, o'zini o'rab olgan muhitga moslashgan va shu muhitsiz yashay </w:t>
      </w:r>
      <w:r w:rsidRPr="00686B7D">
        <w:rPr>
          <w:rFonts w:ascii="Cambria" w:hAnsi="Cambria"/>
          <w:spacing w:val="-1"/>
          <w:sz w:val="38"/>
          <w:szCs w:val="38"/>
          <w:lang w:val="en-US"/>
        </w:rPr>
        <w:t xml:space="preserve">olmaydigan oliy tabaqadagi oqsil moddalarning murakkab birikmasidan iborat. Organizm tashqi muhitsiz o'zicha mustaqil holda yashay olmaydi. </w:t>
      </w:r>
      <w:r w:rsidRPr="00686B7D">
        <w:rPr>
          <w:rFonts w:ascii="Cambria" w:hAnsi="Cambria"/>
          <w:sz w:val="38"/>
          <w:szCs w:val="38"/>
          <w:lang w:val="en-US"/>
        </w:rPr>
        <w:t>Organizm hayotida bosh miya va uning tarmoqlari muhim rol o'ynab, navjud sharoitga moslashish va fikr qilish qobiliyatiga ega bo'lgan istemadir.</w:t>
      </w:r>
    </w:p>
    <w:p w:rsidR="002C158F" w:rsidRPr="00686B7D" w:rsidRDefault="002C158F" w:rsidP="00B37619">
      <w:pPr>
        <w:shd w:val="clear" w:color="auto" w:fill="FFFFFF"/>
        <w:spacing w:before="154"/>
        <w:ind w:left="53"/>
        <w:jc w:val="both"/>
        <w:rPr>
          <w:rFonts w:ascii="Cambria" w:hAnsi="Cambria"/>
          <w:sz w:val="38"/>
          <w:szCs w:val="38"/>
          <w:lang w:val="en-US"/>
        </w:rPr>
      </w:pPr>
    </w:p>
    <w:p w:rsidR="002C158F" w:rsidRPr="00686B7D" w:rsidRDefault="002C158F" w:rsidP="003C1573">
      <w:pPr>
        <w:shd w:val="clear" w:color="auto" w:fill="FFFFFF"/>
        <w:spacing w:before="154"/>
        <w:ind w:left="53"/>
        <w:jc w:val="center"/>
        <w:rPr>
          <w:rFonts w:ascii="Cambria" w:hAnsi="Cambria"/>
          <w:b/>
          <w:sz w:val="38"/>
          <w:szCs w:val="38"/>
          <w:lang w:val="en-US"/>
        </w:rPr>
      </w:pPr>
      <w:r w:rsidRPr="00686B7D">
        <w:rPr>
          <w:rFonts w:ascii="Cambria" w:hAnsi="Cambria"/>
          <w:b/>
          <w:sz w:val="38"/>
          <w:szCs w:val="38"/>
          <w:lang w:val="en-US"/>
        </w:rPr>
        <w:t>HUJAYRANING  TUZILISHI</w:t>
      </w:r>
    </w:p>
    <w:p w:rsidR="002C158F" w:rsidRPr="00686B7D" w:rsidRDefault="002C158F" w:rsidP="00B37619">
      <w:pPr>
        <w:shd w:val="clear" w:color="auto" w:fill="FFFFFF"/>
        <w:spacing w:before="34"/>
        <w:ind w:left="125" w:right="82" w:firstLine="298"/>
        <w:jc w:val="both"/>
        <w:rPr>
          <w:rFonts w:ascii="Cambria" w:hAnsi="Cambria"/>
          <w:sz w:val="38"/>
          <w:szCs w:val="38"/>
          <w:lang w:val="en-US"/>
        </w:rPr>
      </w:pPr>
      <w:r w:rsidRPr="00686B7D">
        <w:rPr>
          <w:rFonts w:ascii="Cambria" w:hAnsi="Cambria"/>
          <w:spacing w:val="-1"/>
          <w:sz w:val="38"/>
          <w:szCs w:val="38"/>
          <w:lang w:val="en-US"/>
        </w:rPr>
        <w:t xml:space="preserve">Hujayra (1-rasm) odam, hayvon va o'simliklar organizmining tuzilishi negizi bo'lib, hujayra qobig'i, sitoplazma va yadrodan iborat. Hujayralar </w:t>
      </w:r>
      <w:r w:rsidRPr="00686B7D">
        <w:rPr>
          <w:rFonts w:ascii="Cambria" w:hAnsi="Cambria"/>
          <w:sz w:val="38"/>
          <w:szCs w:val="38"/>
          <w:lang w:val="en-US"/>
        </w:rPr>
        <w:t>tuzilishi va bajaradigan funksiyasi xilma-xil bo'lib, ulardan eng muhimi moddalar almashinuvi vazifasini bajarishidir. Hujayra bo'linish yo'li bilan ko'payadi. Odam or</w:t>
      </w:r>
      <w:r w:rsidRPr="00686B7D">
        <w:rPr>
          <w:rFonts w:ascii="Cambria" w:hAnsi="Cambria"/>
          <w:spacing w:val="33"/>
          <w:sz w:val="38"/>
          <w:szCs w:val="38"/>
          <w:lang w:val="en-US"/>
        </w:rPr>
        <w:t>ganizmida</w:t>
      </w:r>
      <w:r w:rsidRPr="00686B7D">
        <w:rPr>
          <w:rFonts w:ascii="Cambria" w:hAnsi="Cambria"/>
          <w:sz w:val="38"/>
          <w:szCs w:val="38"/>
          <w:lang w:val="en-US"/>
        </w:rPr>
        <w:t xml:space="preserve"> shakl hatidan kubsimon, silindrsimon, dumaloq </w:t>
      </w:r>
      <w:r w:rsidRPr="00686B7D">
        <w:rPr>
          <w:rFonts w:ascii="Cambria" w:hAnsi="Cambria"/>
          <w:spacing w:val="-3"/>
          <w:sz w:val="38"/>
          <w:szCs w:val="38"/>
          <w:lang w:val="en-US"/>
        </w:rPr>
        <w:t xml:space="preserve">(sharsimon), uzunchoq va </w:t>
      </w:r>
      <w:r w:rsidRPr="00686B7D">
        <w:rPr>
          <w:rFonts w:ascii="Cambria" w:hAnsi="Cambria"/>
          <w:spacing w:val="-2"/>
          <w:sz w:val="38"/>
          <w:szCs w:val="38"/>
          <w:lang w:val="en-US"/>
        </w:rPr>
        <w:t xml:space="preserve">boshqa turdagi hujayralar </w:t>
      </w:r>
      <w:r w:rsidRPr="00686B7D">
        <w:rPr>
          <w:rFonts w:ascii="Cambria" w:hAnsi="Cambria"/>
          <w:sz w:val="38"/>
          <w:szCs w:val="38"/>
          <w:lang w:val="en-US"/>
        </w:rPr>
        <w:t xml:space="preserve">bo'ladi. Hujayralarning hujayra qobig'i (pardasi) </w:t>
      </w:r>
      <w:r w:rsidRPr="00686B7D">
        <w:rPr>
          <w:rFonts w:ascii="Cambria" w:hAnsi="Cambria"/>
          <w:spacing w:val="-2"/>
          <w:sz w:val="38"/>
          <w:szCs w:val="38"/>
          <w:lang w:val="en-US"/>
        </w:rPr>
        <w:t xml:space="preserve">unga shakl berib, boshqa </w:t>
      </w:r>
      <w:r w:rsidRPr="00686B7D">
        <w:rPr>
          <w:rFonts w:ascii="Cambria" w:hAnsi="Cambria"/>
          <w:sz w:val="38"/>
          <w:szCs w:val="38"/>
          <w:lang w:val="en-US"/>
        </w:rPr>
        <w:t>hujayralardan ajratib turadi.</w:t>
      </w:r>
    </w:p>
    <w:p w:rsidR="002C158F" w:rsidRPr="00686B7D" w:rsidRDefault="002C158F" w:rsidP="00B37619">
      <w:pPr>
        <w:shd w:val="clear" w:color="auto" w:fill="FFFFFF"/>
        <w:spacing w:before="134"/>
        <w:ind w:left="96"/>
        <w:jc w:val="both"/>
        <w:rPr>
          <w:rFonts w:ascii="Cambria" w:hAnsi="Cambria"/>
          <w:sz w:val="38"/>
          <w:szCs w:val="38"/>
          <w:lang w:val="en-US"/>
        </w:rPr>
      </w:pPr>
      <w:r w:rsidRPr="00686B7D">
        <w:rPr>
          <w:rFonts w:ascii="Cambria" w:hAnsi="Cambria"/>
          <w:b/>
          <w:sz w:val="38"/>
          <w:szCs w:val="38"/>
          <w:lang w:val="en-US"/>
        </w:rPr>
        <w:t>1-rasm.</w:t>
      </w:r>
      <w:r w:rsidRPr="00686B7D">
        <w:rPr>
          <w:rFonts w:ascii="Cambria" w:hAnsi="Cambria"/>
          <w:sz w:val="38"/>
          <w:szCs w:val="38"/>
          <w:lang w:val="en-US"/>
        </w:rPr>
        <w:t xml:space="preserve"> Hujayraning tuzilishi</w:t>
      </w:r>
    </w:p>
    <w:p w:rsidR="002C158F" w:rsidRPr="00686B7D" w:rsidRDefault="002C158F" w:rsidP="00B37619">
      <w:pPr>
        <w:shd w:val="clear" w:color="auto" w:fill="FFFFFF"/>
        <w:ind w:right="-32"/>
        <w:jc w:val="both"/>
        <w:rPr>
          <w:rFonts w:ascii="Cambria" w:hAnsi="Cambria"/>
          <w:sz w:val="38"/>
          <w:szCs w:val="38"/>
          <w:lang w:val="en-US"/>
        </w:rPr>
      </w:pPr>
      <w:r w:rsidRPr="00686B7D">
        <w:rPr>
          <w:rFonts w:ascii="Cambria" w:hAnsi="Cambria"/>
          <w:sz w:val="38"/>
          <w:szCs w:val="38"/>
          <w:lang w:val="en-US"/>
        </w:rPr>
        <w:t xml:space="preserve">sxemasi. 7 -hujayra </w:t>
      </w:r>
      <w:r w:rsidRPr="00686B7D">
        <w:rPr>
          <w:rFonts w:ascii="Cambria" w:hAnsi="Cambria"/>
          <w:spacing w:val="18"/>
          <w:sz w:val="38"/>
          <w:szCs w:val="38"/>
          <w:lang w:val="en-US"/>
        </w:rPr>
        <w:t>qobig'i;</w:t>
      </w:r>
      <w:r w:rsidRPr="00686B7D">
        <w:rPr>
          <w:rFonts w:ascii="Cambria" w:hAnsi="Cambria"/>
          <w:sz w:val="38"/>
          <w:szCs w:val="38"/>
          <w:lang w:val="en-US"/>
        </w:rPr>
        <w:t xml:space="preserve"> 2-gialoplazma; </w:t>
      </w:r>
      <w:r w:rsidRPr="00686B7D">
        <w:rPr>
          <w:rFonts w:ascii="Cambria" w:hAnsi="Cambria"/>
          <w:i/>
          <w:iCs/>
          <w:sz w:val="38"/>
          <w:szCs w:val="38"/>
          <w:lang w:val="en-US"/>
        </w:rPr>
        <w:t xml:space="preserve">3 - </w:t>
      </w:r>
      <w:r w:rsidRPr="00686B7D">
        <w:rPr>
          <w:rFonts w:ascii="Cambria" w:hAnsi="Cambria"/>
          <w:sz w:val="38"/>
          <w:szCs w:val="38"/>
          <w:lang w:val="en-US"/>
        </w:rPr>
        <w:t xml:space="preserve">hujayra ichidagi iplar; </w:t>
      </w:r>
      <w:r w:rsidRPr="00686B7D">
        <w:rPr>
          <w:rFonts w:ascii="Cambria" w:hAnsi="Cambria"/>
          <w:i/>
          <w:iCs/>
          <w:sz w:val="38"/>
          <w:szCs w:val="38"/>
          <w:lang w:val="en-US"/>
        </w:rPr>
        <w:t xml:space="preserve">4 </w:t>
      </w:r>
      <w:r w:rsidRPr="00686B7D">
        <w:rPr>
          <w:rFonts w:ascii="Cambria" w:hAnsi="Cambria"/>
          <w:sz w:val="38"/>
          <w:szCs w:val="38"/>
          <w:lang w:val="en-US"/>
        </w:rPr>
        <w:t xml:space="preserve">- yog'simon </w:t>
      </w:r>
      <w:r w:rsidRPr="00686B7D">
        <w:rPr>
          <w:rFonts w:ascii="Cambria" w:hAnsi="Cambria"/>
          <w:spacing w:val="-2"/>
          <w:sz w:val="38"/>
          <w:szCs w:val="38"/>
          <w:lang w:val="en-US"/>
        </w:rPr>
        <w:t xml:space="preserve">tanachalar; </w:t>
      </w:r>
      <w:r w:rsidRPr="00686B7D">
        <w:rPr>
          <w:rFonts w:ascii="Cambria" w:hAnsi="Cambria"/>
          <w:i/>
          <w:iCs/>
          <w:sz w:val="38"/>
          <w:szCs w:val="38"/>
          <w:lang w:val="en-US"/>
        </w:rPr>
        <w:t>5,6-</w:t>
      </w:r>
      <w:r w:rsidRPr="00686B7D">
        <w:rPr>
          <w:rFonts w:ascii="Cambria" w:hAnsi="Cambria"/>
          <w:i/>
          <w:iCs/>
          <w:spacing w:val="-2"/>
          <w:sz w:val="38"/>
          <w:szCs w:val="38"/>
          <w:lang w:val="en-US"/>
        </w:rPr>
        <w:t xml:space="preserve"> </w:t>
      </w:r>
      <w:r w:rsidRPr="00686B7D">
        <w:rPr>
          <w:rFonts w:ascii="Cambria" w:hAnsi="Cambria"/>
          <w:spacing w:val="-2"/>
          <w:sz w:val="38"/>
          <w:szCs w:val="38"/>
          <w:lang w:val="en-US"/>
        </w:rPr>
        <w:t>ergastoplaz-</w:t>
      </w:r>
      <w:r w:rsidRPr="00686B7D">
        <w:rPr>
          <w:rFonts w:ascii="Cambria" w:hAnsi="Cambria"/>
          <w:sz w:val="38"/>
          <w:szCs w:val="38"/>
          <w:lang w:val="en-US"/>
        </w:rPr>
        <w:t xml:space="preserve">ma va uning qobig'i; 7-ribosomalar; </w:t>
      </w:r>
      <w:r w:rsidRPr="00686B7D">
        <w:rPr>
          <w:rFonts w:ascii="Cambria" w:hAnsi="Cambria"/>
          <w:i/>
          <w:iCs/>
          <w:sz w:val="38"/>
          <w:szCs w:val="38"/>
          <w:lang w:val="en-US"/>
        </w:rPr>
        <w:t xml:space="preserve">8 - </w:t>
      </w:r>
      <w:r w:rsidRPr="00686B7D">
        <w:rPr>
          <w:rFonts w:ascii="Cambria" w:hAnsi="Cambria"/>
          <w:sz w:val="38"/>
          <w:szCs w:val="38"/>
          <w:lang w:val="en-US"/>
        </w:rPr>
        <w:t xml:space="preserve">yadro; </w:t>
      </w:r>
      <w:r w:rsidRPr="00686B7D">
        <w:rPr>
          <w:rFonts w:ascii="Cambria" w:hAnsi="Cambria"/>
          <w:i/>
          <w:iCs/>
          <w:sz w:val="38"/>
          <w:szCs w:val="38"/>
          <w:lang w:val="en-US"/>
        </w:rPr>
        <w:t xml:space="preserve">9 </w:t>
      </w:r>
      <w:r w:rsidRPr="00686B7D">
        <w:rPr>
          <w:rFonts w:ascii="Cambria" w:hAnsi="Cambria"/>
          <w:sz w:val="38"/>
          <w:szCs w:val="38"/>
          <w:lang w:val="en-US"/>
        </w:rPr>
        <w:t>-</w:t>
      </w:r>
      <w:r w:rsidRPr="00686B7D">
        <w:rPr>
          <w:rFonts w:ascii="Cambria" w:hAnsi="Cambria"/>
          <w:spacing w:val="-1"/>
          <w:sz w:val="38"/>
          <w:szCs w:val="38"/>
          <w:lang w:val="en-US"/>
        </w:rPr>
        <w:t xml:space="preserve">yadro qobig'idagi teshikchalar; </w:t>
      </w:r>
      <w:r w:rsidRPr="00686B7D">
        <w:rPr>
          <w:rFonts w:ascii="Cambria" w:hAnsi="Cambria"/>
          <w:spacing w:val="21"/>
          <w:sz w:val="38"/>
          <w:szCs w:val="38"/>
          <w:lang w:val="en-US"/>
        </w:rPr>
        <w:t>70-yadro</w:t>
      </w:r>
      <w:r w:rsidRPr="00686B7D">
        <w:rPr>
          <w:rFonts w:ascii="Cambria" w:hAnsi="Cambria"/>
          <w:sz w:val="38"/>
          <w:szCs w:val="38"/>
          <w:lang w:val="en-US"/>
        </w:rPr>
        <w:t xml:space="preserve"> </w:t>
      </w:r>
      <w:r w:rsidRPr="00686B7D">
        <w:rPr>
          <w:rFonts w:ascii="Cambria" w:hAnsi="Cambria"/>
          <w:spacing w:val="14"/>
          <w:sz w:val="38"/>
          <w:szCs w:val="38"/>
          <w:lang w:val="en-US"/>
        </w:rPr>
        <w:t>qobig'i;</w:t>
      </w:r>
      <w:r w:rsidRPr="00686B7D">
        <w:rPr>
          <w:rFonts w:ascii="Cambria" w:hAnsi="Cambria"/>
          <w:sz w:val="38"/>
          <w:szCs w:val="38"/>
          <w:lang w:val="en-US"/>
        </w:rPr>
        <w:t xml:space="preserve"> 77-yadrochalar; </w:t>
      </w:r>
      <w:r w:rsidRPr="00686B7D">
        <w:rPr>
          <w:rFonts w:ascii="Cambria" w:hAnsi="Cambria"/>
          <w:i/>
          <w:iCs/>
          <w:sz w:val="38"/>
          <w:szCs w:val="38"/>
          <w:lang w:val="en-US"/>
        </w:rPr>
        <w:t xml:space="preserve">12 </w:t>
      </w:r>
      <w:r w:rsidRPr="00686B7D">
        <w:rPr>
          <w:rFonts w:ascii="Cambria" w:hAnsi="Cambria"/>
          <w:sz w:val="38"/>
          <w:szCs w:val="38"/>
          <w:lang w:val="en-US"/>
        </w:rPr>
        <w:t xml:space="preserve">- to'r parda; </w:t>
      </w:r>
      <w:r w:rsidRPr="00686B7D">
        <w:rPr>
          <w:rFonts w:ascii="Cambria" w:hAnsi="Cambria"/>
          <w:i/>
          <w:iCs/>
          <w:spacing w:val="-2"/>
          <w:sz w:val="38"/>
          <w:szCs w:val="38"/>
          <w:lang w:val="en-US"/>
        </w:rPr>
        <w:t xml:space="preserve">13 - </w:t>
      </w:r>
      <w:r w:rsidRPr="00686B7D">
        <w:rPr>
          <w:rFonts w:ascii="Cambria" w:hAnsi="Cambria"/>
          <w:spacing w:val="-2"/>
          <w:sz w:val="38"/>
          <w:szCs w:val="38"/>
          <w:lang w:val="en-US"/>
        </w:rPr>
        <w:t xml:space="preserve">mitoxondriy; </w:t>
      </w:r>
      <w:r w:rsidRPr="00686B7D">
        <w:rPr>
          <w:rFonts w:ascii="Cambria" w:hAnsi="Cambria"/>
          <w:i/>
          <w:iCs/>
          <w:spacing w:val="-2"/>
          <w:sz w:val="38"/>
          <w:szCs w:val="38"/>
          <w:lang w:val="en-US"/>
        </w:rPr>
        <w:t xml:space="preserve">14 </w:t>
      </w:r>
      <w:r w:rsidRPr="00686B7D">
        <w:rPr>
          <w:rFonts w:ascii="Cambria" w:hAnsi="Cambria"/>
          <w:spacing w:val="-2"/>
          <w:sz w:val="38"/>
          <w:szCs w:val="38"/>
          <w:lang w:val="en-US"/>
        </w:rPr>
        <w:t xml:space="preserve">- hujayra </w:t>
      </w:r>
      <w:r w:rsidRPr="00686B7D">
        <w:rPr>
          <w:rFonts w:ascii="Cambria" w:hAnsi="Cambria"/>
          <w:sz w:val="38"/>
          <w:szCs w:val="38"/>
          <w:lang w:val="en-US"/>
        </w:rPr>
        <w:t>markazi.</w:t>
      </w:r>
    </w:p>
    <w:p w:rsidR="002C158F" w:rsidRPr="00686B7D" w:rsidRDefault="002C158F" w:rsidP="00B37619">
      <w:pPr>
        <w:shd w:val="clear" w:color="auto" w:fill="FFFFFF"/>
        <w:ind w:right="38"/>
        <w:jc w:val="both"/>
        <w:rPr>
          <w:rFonts w:ascii="Cambria" w:hAnsi="Cambria"/>
          <w:sz w:val="38"/>
          <w:szCs w:val="38"/>
          <w:lang w:val="en-US"/>
        </w:rPr>
      </w:pPr>
    </w:p>
    <w:p w:rsidR="002C158F" w:rsidRPr="00686B7D" w:rsidRDefault="002C158F" w:rsidP="00B37619">
      <w:pPr>
        <w:shd w:val="clear" w:color="auto" w:fill="FFFFFF"/>
        <w:ind w:right="38"/>
        <w:jc w:val="both"/>
        <w:rPr>
          <w:rFonts w:ascii="Cambria" w:hAnsi="Cambria"/>
          <w:sz w:val="38"/>
          <w:szCs w:val="38"/>
          <w:lang w:val="en-US"/>
        </w:rPr>
      </w:pPr>
      <w:r w:rsidRPr="00686B7D">
        <w:rPr>
          <w:rFonts w:ascii="Cambria" w:hAnsi="Cambria"/>
          <w:sz w:val="38"/>
          <w:szCs w:val="38"/>
          <w:lang w:val="en-US"/>
        </w:rPr>
        <w:t>Hujayra qobig'i uch qavat (tashqi va ichki oqsil qavat hamda o'rta qavat - lipid) dan tashkil topgan. Yadro sitoplazmadan yadro pardasi bilan ajralib turadi. Sitoplazma yarim tiniq kolloid suyuqlikdan iborat.</w:t>
      </w:r>
    </w:p>
    <w:p w:rsidR="002C158F" w:rsidRPr="00686B7D" w:rsidRDefault="002C158F" w:rsidP="00B37619">
      <w:pPr>
        <w:shd w:val="clear" w:color="auto" w:fill="FFFFFF"/>
        <w:ind w:left="5" w:right="34" w:firstLine="302"/>
        <w:jc w:val="both"/>
        <w:rPr>
          <w:rFonts w:ascii="Cambria" w:hAnsi="Cambria"/>
          <w:sz w:val="38"/>
          <w:szCs w:val="38"/>
          <w:lang w:val="en-US"/>
        </w:rPr>
      </w:pPr>
      <w:r w:rsidRPr="00686B7D">
        <w:rPr>
          <w:rFonts w:ascii="Cambria" w:hAnsi="Cambria"/>
          <w:spacing w:val="-1"/>
          <w:sz w:val="38"/>
          <w:szCs w:val="38"/>
          <w:lang w:val="en-US"/>
        </w:rPr>
        <w:t xml:space="preserve">Sitoplazmadagi organoidlar (hujayra qismlari) ga mitoxondriylar yoki xondrisomalar, hujayra ichidagi endoplazmatik (donador va donasiz) to'r </w:t>
      </w:r>
      <w:r w:rsidRPr="00686B7D">
        <w:rPr>
          <w:rFonts w:ascii="Cambria" w:hAnsi="Cambria"/>
          <w:sz w:val="38"/>
          <w:szCs w:val="38"/>
          <w:lang w:val="en-US"/>
        </w:rPr>
        <w:t>parda, hujayra markazi, ergastoplazma, ribosoma, Hzosoma, Golji to'r apparati va vakuolalar kiradi. Bulardan tashqari, hujayrada torli hujayra ichki kiritmalari (yog', pigment, glikogen) ham bo'hshi murnkin.</w:t>
      </w:r>
    </w:p>
    <w:p w:rsidR="002C158F" w:rsidRPr="00686B7D" w:rsidRDefault="002C158F" w:rsidP="00B37619">
      <w:pPr>
        <w:shd w:val="clear" w:color="auto" w:fill="FFFFFF"/>
        <w:ind w:left="14" w:right="34" w:firstLine="288"/>
        <w:jc w:val="both"/>
        <w:rPr>
          <w:rFonts w:ascii="Cambria" w:hAnsi="Cambria"/>
          <w:sz w:val="38"/>
          <w:szCs w:val="38"/>
          <w:lang w:val="en-US"/>
        </w:rPr>
      </w:pPr>
      <w:r w:rsidRPr="00686B7D">
        <w:rPr>
          <w:rFonts w:ascii="Cambria" w:hAnsi="Cambria"/>
          <w:sz w:val="38"/>
          <w:szCs w:val="38"/>
          <w:lang w:val="en-US"/>
        </w:rPr>
        <w:t>Donali endoplazmatik to'r devorida ribosoma (polisoma)lar joylash-gan bo'lib, oqsil biosintezi amalga oshsa, donasiz to'rda uglevod va yog'lar harakat qiladi.</w:t>
      </w:r>
    </w:p>
    <w:p w:rsidR="002C158F" w:rsidRPr="00686B7D" w:rsidRDefault="002C158F" w:rsidP="00B37619">
      <w:pPr>
        <w:shd w:val="clear" w:color="auto" w:fill="FFFFFF"/>
        <w:ind w:left="24" w:right="43" w:firstLine="293"/>
        <w:jc w:val="both"/>
        <w:rPr>
          <w:rFonts w:ascii="Cambria" w:hAnsi="Cambria"/>
          <w:sz w:val="38"/>
          <w:szCs w:val="38"/>
          <w:lang w:val="en-US"/>
        </w:rPr>
      </w:pPr>
      <w:r w:rsidRPr="00686B7D">
        <w:rPr>
          <w:rFonts w:ascii="Cambria" w:hAnsi="Cambria"/>
          <w:spacing w:val="-1"/>
          <w:sz w:val="38"/>
          <w:szCs w:val="38"/>
          <w:lang w:val="en-US"/>
        </w:rPr>
        <w:t>Hujayra yadrosi — hujayra markazida shar yoki ellips shaklida joyla-</w:t>
      </w:r>
      <w:r w:rsidRPr="00686B7D">
        <w:rPr>
          <w:rFonts w:ascii="Cambria" w:hAnsi="Cambria"/>
          <w:sz w:val="38"/>
          <w:szCs w:val="38"/>
          <w:lang w:val="en-US"/>
        </w:rPr>
        <w:t>shib, sitoplazmadan yadro pardasi bilan ajralib turadi.</w:t>
      </w:r>
    </w:p>
    <w:p w:rsidR="002C158F" w:rsidRPr="00686B7D" w:rsidRDefault="002C158F" w:rsidP="00B37619">
      <w:pPr>
        <w:shd w:val="clear" w:color="auto" w:fill="FFFFFF"/>
        <w:ind w:left="14" w:right="34" w:firstLine="302"/>
        <w:jc w:val="both"/>
        <w:rPr>
          <w:rFonts w:ascii="Cambria" w:hAnsi="Cambria"/>
          <w:sz w:val="38"/>
          <w:szCs w:val="38"/>
          <w:lang w:val="en-US"/>
        </w:rPr>
      </w:pPr>
      <w:r w:rsidRPr="00686B7D">
        <w:rPr>
          <w:rFonts w:ascii="Cambria" w:hAnsi="Cambria"/>
          <w:spacing w:val="-1"/>
          <w:sz w:val="38"/>
          <w:szCs w:val="38"/>
          <w:lang w:val="en-US"/>
        </w:rPr>
        <w:t xml:space="preserve">Yadro tarkibida yadro pardasining ichki yuzasiga yopishib joylashgan </w:t>
      </w:r>
      <w:r w:rsidRPr="00686B7D">
        <w:rPr>
          <w:rFonts w:ascii="Cambria" w:hAnsi="Cambria"/>
          <w:sz w:val="38"/>
          <w:szCs w:val="38"/>
          <w:lang w:val="en-US"/>
        </w:rPr>
        <w:t>yadro to'ri bo'lib, bo'yoqlar bilan yomon bo'yaladi. Shuning uchun ular axromatin moddalar deb ataladi. Yadro to'rining oraliqlarida turli hajm-dagi zarrachalar bo'lib, yadro bo'yalganda tiniq ko'ringani uchun xroma-tin donalari deyiladi. Yadro ichida bir-ikkita yadrochalar ham bo'ladi.</w:t>
      </w:r>
    </w:p>
    <w:p w:rsidR="002C158F" w:rsidRPr="00686B7D" w:rsidRDefault="002C158F" w:rsidP="00B37619">
      <w:pPr>
        <w:shd w:val="clear" w:color="auto" w:fill="FFFFFF"/>
        <w:ind w:left="34" w:right="24" w:firstLine="288"/>
        <w:jc w:val="both"/>
        <w:rPr>
          <w:rFonts w:ascii="Cambria" w:hAnsi="Cambria"/>
          <w:sz w:val="38"/>
          <w:szCs w:val="38"/>
          <w:lang w:val="en-US"/>
        </w:rPr>
      </w:pPr>
      <w:r w:rsidRPr="00686B7D">
        <w:rPr>
          <w:rFonts w:ascii="Cambria" w:hAnsi="Cambria"/>
          <w:sz w:val="38"/>
          <w:szCs w:val="38"/>
          <w:lang w:val="en-US"/>
        </w:rPr>
        <w:t>Hujayra sitoplazmasida uning doimiy qismlari — organoidlar bo'lib, shular orqali hujayra o'z vazifasini bajaradi. Bulardan tashqari, hujayra sitoplazmasida maxsus va umumiy organoidlar ham bo'ladi.</w:t>
      </w:r>
    </w:p>
    <w:p w:rsidR="002C158F" w:rsidRPr="00686B7D" w:rsidRDefault="002C158F" w:rsidP="00B37619">
      <w:pPr>
        <w:shd w:val="clear" w:color="auto" w:fill="FFFFFF"/>
        <w:ind w:left="29" w:right="38" w:firstLine="298"/>
        <w:jc w:val="both"/>
        <w:rPr>
          <w:rFonts w:ascii="Cambria" w:hAnsi="Cambria"/>
          <w:sz w:val="38"/>
          <w:szCs w:val="38"/>
          <w:lang w:val="en-US"/>
        </w:rPr>
      </w:pPr>
      <w:r w:rsidRPr="00686B7D">
        <w:rPr>
          <w:rFonts w:ascii="Cambria" w:hAnsi="Cambria"/>
          <w:sz w:val="38"/>
          <w:szCs w:val="38"/>
          <w:lang w:val="en-US"/>
        </w:rPr>
        <w:t>Umumiy organoidlarga mitoxondriylar, hujayra ichi Golji apparati, hujayra markazi kiradi.</w:t>
      </w:r>
    </w:p>
    <w:p w:rsidR="002C158F" w:rsidRPr="00686B7D" w:rsidRDefault="002C158F" w:rsidP="00B37619">
      <w:pPr>
        <w:shd w:val="clear" w:color="auto" w:fill="FFFFFF"/>
        <w:ind w:left="34" w:right="19" w:firstLine="293"/>
        <w:jc w:val="both"/>
        <w:rPr>
          <w:rFonts w:ascii="Cambria" w:hAnsi="Cambria"/>
          <w:sz w:val="38"/>
          <w:szCs w:val="38"/>
          <w:lang w:val="en-US"/>
        </w:rPr>
      </w:pPr>
      <w:r w:rsidRPr="00686B7D">
        <w:rPr>
          <w:rFonts w:ascii="Cambria" w:hAnsi="Cambria"/>
          <w:sz w:val="38"/>
          <w:szCs w:val="38"/>
          <w:lang w:val="en-US"/>
        </w:rPr>
        <w:t>Mitoxondriylar ko'pincha qo'shaloq, zich joylashgan, pardali tayoq-chasimon shaklda, ba'zan alohida zarrachalar yoki zanjir shaklida bo'la</w:t>
      </w:r>
      <w:r w:rsidRPr="00686B7D">
        <w:rPr>
          <w:rFonts w:ascii="Cambria" w:hAnsi="Cambria"/>
          <w:sz w:val="38"/>
          <w:szCs w:val="38"/>
          <w:lang w:val="en-US"/>
        </w:rPr>
        <w:softHyphen/>
        <w:t>di. Mitoxondriy pardasining ichki yuzasidagi to'siqlar (krista) mitoxond-riylarni bo'shliq (matriks) larga ajratadi. Mitoxondriylarda, asosan, uch xil jarayon bajariladi: elektronlar hosil bo'ladi, ATF sintezlanadi va oqsillarning qaytarilish reaksiyasi ro'y beradi.</w:t>
      </w:r>
    </w:p>
    <w:p w:rsidR="002C158F" w:rsidRPr="00686B7D" w:rsidRDefault="002C158F" w:rsidP="00B37619">
      <w:pPr>
        <w:shd w:val="clear" w:color="auto" w:fill="FFFFFF"/>
        <w:ind w:left="34" w:right="10" w:firstLine="302"/>
        <w:jc w:val="both"/>
        <w:rPr>
          <w:rFonts w:ascii="Cambria" w:hAnsi="Cambria"/>
          <w:sz w:val="38"/>
          <w:szCs w:val="38"/>
          <w:lang w:val="en-US"/>
        </w:rPr>
      </w:pPr>
      <w:r w:rsidRPr="00686B7D">
        <w:rPr>
          <w:rFonts w:ascii="Cambria" w:hAnsi="Cambria"/>
          <w:sz w:val="38"/>
          <w:szCs w:val="38"/>
          <w:lang w:val="en-US"/>
        </w:rPr>
        <w:t xml:space="preserve">Hujayra ichi to'r apparati, ya'ni </w:t>
      </w:r>
      <w:r w:rsidRPr="00686B7D">
        <w:rPr>
          <w:rFonts w:ascii="Cambria" w:hAnsi="Cambria"/>
          <w:spacing w:val="40"/>
          <w:sz w:val="38"/>
          <w:szCs w:val="38"/>
          <w:lang w:val="en-US"/>
        </w:rPr>
        <w:t>Golji</w:t>
      </w:r>
      <w:r w:rsidRPr="00686B7D">
        <w:rPr>
          <w:rFonts w:ascii="Cambria" w:hAnsi="Cambria"/>
          <w:sz w:val="38"/>
          <w:szCs w:val="38"/>
          <w:lang w:val="en-US"/>
        </w:rPr>
        <w:t xml:space="preserve"> </w:t>
      </w:r>
      <w:r w:rsidRPr="00686B7D">
        <w:rPr>
          <w:rFonts w:ascii="Cambria" w:hAnsi="Cambria"/>
          <w:spacing w:val="43"/>
          <w:sz w:val="38"/>
          <w:szCs w:val="38"/>
          <w:lang w:val="en-US"/>
        </w:rPr>
        <w:t>apparati</w:t>
      </w:r>
      <w:r w:rsidRPr="00686B7D">
        <w:rPr>
          <w:rFonts w:ascii="Cambria" w:hAnsi="Cambria"/>
          <w:sz w:val="38"/>
          <w:szCs w:val="38"/>
          <w:lang w:val="en-US"/>
        </w:rPr>
        <w:t xml:space="preserve"> maxsus bo'yoq bilan bo'yalgan preparatlarda nozik iplardan to'qilgan xaltachalarga yoki to'rga o'xshab ko'rinadi, xaltachadan naychalar boshlanib, pufakchalar holida tugaydi. Golji apparatining turli shakldagi ko'rinishi organizmning barcha hujayralarida uchraydi va u moddalar almashinuvida, ayniqsa hujayraning ajratish funksiyasida muhim rol o'ynaydi.</w:t>
      </w:r>
    </w:p>
    <w:p w:rsidR="002C158F" w:rsidRPr="00686B7D" w:rsidRDefault="002C158F" w:rsidP="00B37619">
      <w:pPr>
        <w:shd w:val="clear" w:color="auto" w:fill="FFFFFF"/>
        <w:ind w:left="48" w:right="14" w:firstLine="298"/>
        <w:jc w:val="both"/>
        <w:rPr>
          <w:rFonts w:ascii="Cambria" w:hAnsi="Cambria"/>
          <w:sz w:val="38"/>
          <w:szCs w:val="38"/>
          <w:lang w:val="en-US"/>
        </w:rPr>
      </w:pPr>
      <w:r w:rsidRPr="00686B7D">
        <w:rPr>
          <w:rFonts w:ascii="Cambria" w:hAnsi="Cambria"/>
          <w:spacing w:val="-2"/>
          <w:sz w:val="38"/>
          <w:szCs w:val="38"/>
          <w:lang w:val="en-US"/>
        </w:rPr>
        <w:t xml:space="preserve">Hujayra markazi yoki </w:t>
      </w:r>
      <w:r w:rsidRPr="00686B7D">
        <w:rPr>
          <w:rFonts w:ascii="Cambria" w:hAnsi="Cambria"/>
          <w:spacing w:val="40"/>
          <w:sz w:val="38"/>
          <w:szCs w:val="38"/>
          <w:lang w:val="en-US"/>
        </w:rPr>
        <w:t>sentrosoma</w:t>
      </w:r>
      <w:r w:rsidRPr="00686B7D">
        <w:rPr>
          <w:rFonts w:ascii="Cambria" w:hAnsi="Cambria"/>
          <w:spacing w:val="-2"/>
          <w:sz w:val="38"/>
          <w:szCs w:val="38"/>
          <w:lang w:val="en-US"/>
        </w:rPr>
        <w:t xml:space="preserve"> ancha yirik sharsimon tanadan </w:t>
      </w:r>
      <w:r w:rsidRPr="00686B7D">
        <w:rPr>
          <w:rFonts w:ascii="Cambria" w:hAnsi="Cambria"/>
          <w:sz w:val="38"/>
          <w:szCs w:val="38"/>
          <w:lang w:val="en-US"/>
        </w:rPr>
        <w:t>iborat bo'lib, ko'pincha yadro yaqinida joylashadi. Hujayralarning bo'linib ko'payishida asosly rol o'ynaydi.</w:t>
      </w:r>
    </w:p>
    <w:p w:rsidR="002C158F" w:rsidRPr="00686B7D" w:rsidRDefault="002C158F" w:rsidP="00B37619">
      <w:pPr>
        <w:shd w:val="clear" w:color="auto" w:fill="FFFFFF"/>
        <w:ind w:left="48" w:firstLine="298"/>
        <w:jc w:val="both"/>
        <w:rPr>
          <w:rFonts w:ascii="Cambria" w:hAnsi="Cambria"/>
          <w:sz w:val="38"/>
          <w:szCs w:val="38"/>
          <w:lang w:val="en-US"/>
        </w:rPr>
      </w:pPr>
      <w:r w:rsidRPr="00686B7D">
        <w:rPr>
          <w:rFonts w:ascii="Cambria" w:hAnsi="Cambria"/>
          <w:spacing w:val="-1"/>
          <w:sz w:val="38"/>
          <w:szCs w:val="38"/>
          <w:lang w:val="en-US"/>
        </w:rPr>
        <w:t xml:space="preserve">Maxsus </w:t>
      </w:r>
      <w:r w:rsidRPr="00686B7D">
        <w:rPr>
          <w:rFonts w:ascii="Cambria" w:hAnsi="Cambria"/>
          <w:spacing w:val="41"/>
          <w:sz w:val="38"/>
          <w:szCs w:val="38"/>
          <w:lang w:val="en-US"/>
        </w:rPr>
        <w:t>organoidlar</w:t>
      </w:r>
      <w:r w:rsidRPr="00686B7D">
        <w:rPr>
          <w:rFonts w:ascii="Cambria" w:hAnsi="Cambria"/>
          <w:spacing w:val="-1"/>
          <w:sz w:val="38"/>
          <w:szCs w:val="38"/>
          <w:lang w:val="en-US"/>
        </w:rPr>
        <w:t xml:space="preserve"> — hujayralarning o'ziga xos maxsus yazifa-</w:t>
      </w:r>
      <w:r w:rsidRPr="00686B7D">
        <w:rPr>
          <w:rFonts w:ascii="Cambria" w:hAnsi="Cambria"/>
          <w:sz w:val="38"/>
          <w:szCs w:val="38"/>
          <w:lang w:val="en-US"/>
        </w:rPr>
        <w:t xml:space="preserve">lariga tegishli organoidlar. Ular nerv hujayrasida impulslarni o'tkazish </w:t>
      </w:r>
      <w:r w:rsidRPr="00686B7D">
        <w:rPr>
          <w:rFonts w:ascii="Cambria" w:hAnsi="Cambria"/>
          <w:spacing w:val="-1"/>
          <w:sz w:val="38"/>
          <w:szCs w:val="38"/>
          <w:lang w:val="en-US"/>
        </w:rPr>
        <w:t xml:space="preserve">uchun xizmat qiladigan neyrofibrillar bo'lsa, silliq muskul hujayralaridan </w:t>
      </w:r>
      <w:r w:rsidRPr="00686B7D">
        <w:rPr>
          <w:rFonts w:ascii="Cambria" w:hAnsi="Cambria"/>
          <w:sz w:val="38"/>
          <w:szCs w:val="38"/>
          <w:lang w:val="en-US"/>
        </w:rPr>
        <w:t xml:space="preserve">miofibrillar tayanch vazifasini bajaradi, epiteliy hujayrasidagi tonofibrillar </w:t>
      </w:r>
      <w:r w:rsidRPr="00686B7D">
        <w:rPr>
          <w:rFonts w:ascii="Cambria" w:hAnsi="Cambria"/>
          <w:noProof/>
          <w:sz w:val="38"/>
          <w:szCs w:val="38"/>
          <w:lang w:val="en-US"/>
        </w:rPr>
        <w:t>va</w:t>
      </w:r>
      <w:r w:rsidRPr="00686B7D">
        <w:rPr>
          <w:rFonts w:ascii="Cambria" w:hAnsi="Cambria"/>
          <w:sz w:val="38"/>
          <w:szCs w:val="38"/>
          <w:lang w:val="en-US"/>
        </w:rPr>
        <w:t xml:space="preserve"> ko'ndalang-targ'il muskul hujayradagi qisqaruvchanlik vazifasini </w:t>
      </w:r>
    </w:p>
    <w:p w:rsidR="002C158F" w:rsidRPr="00686B7D" w:rsidRDefault="002C158F" w:rsidP="00B37619">
      <w:pPr>
        <w:shd w:val="clear" w:color="auto" w:fill="FFFFFF"/>
        <w:ind w:left="48"/>
        <w:jc w:val="both"/>
        <w:rPr>
          <w:rFonts w:ascii="Cambria" w:hAnsi="Cambria"/>
          <w:sz w:val="38"/>
          <w:szCs w:val="38"/>
          <w:lang w:val="en-US"/>
        </w:rPr>
      </w:pPr>
      <w:r w:rsidRPr="00686B7D">
        <w:rPr>
          <w:rFonts w:ascii="Cambria" w:hAnsi="Cambria"/>
          <w:sz w:val="38"/>
          <w:szCs w:val="38"/>
          <w:lang w:val="en-US"/>
        </w:rPr>
        <w:t>bajardigan tolalar ham hujayralarning maxsus organoididir.</w:t>
      </w:r>
    </w:p>
    <w:p w:rsidR="002C158F" w:rsidRPr="00686B7D" w:rsidRDefault="002C158F" w:rsidP="00B37619">
      <w:pPr>
        <w:shd w:val="clear" w:color="auto" w:fill="FFFFFF"/>
        <w:spacing w:before="10"/>
        <w:ind w:left="322"/>
        <w:jc w:val="both"/>
        <w:rPr>
          <w:rFonts w:ascii="Cambria" w:hAnsi="Cambria"/>
          <w:sz w:val="38"/>
          <w:szCs w:val="38"/>
          <w:lang w:val="en-US"/>
        </w:rPr>
      </w:pPr>
      <w:r w:rsidRPr="00686B7D">
        <w:rPr>
          <w:rFonts w:ascii="Cambria" w:hAnsi="Cambria"/>
          <w:sz w:val="38"/>
          <w:szCs w:val="38"/>
          <w:lang w:val="en-US"/>
        </w:rPr>
        <w:t>Hujavra ichida ikki xil kiritmalar bo'ladi:</w:t>
      </w:r>
    </w:p>
    <w:p w:rsidR="002C158F" w:rsidRPr="00686B7D" w:rsidRDefault="002C158F" w:rsidP="00B37619">
      <w:pPr>
        <w:shd w:val="clear" w:color="auto" w:fill="FFFFFF"/>
        <w:ind w:left="34"/>
        <w:jc w:val="both"/>
        <w:rPr>
          <w:rFonts w:ascii="Cambria" w:hAnsi="Cambria"/>
          <w:sz w:val="38"/>
          <w:szCs w:val="38"/>
          <w:lang w:val="en-US"/>
        </w:rPr>
      </w:pPr>
      <w:r w:rsidRPr="00686B7D">
        <w:rPr>
          <w:rFonts w:ascii="Cambria" w:hAnsi="Cambria"/>
          <w:sz w:val="38"/>
          <w:szCs w:val="38"/>
          <w:lang w:val="en-US"/>
        </w:rPr>
        <w:t xml:space="preserve">rofik kiritmalar oqsil moddalar, yog', glikogen, vitaminlardan iborat jjayralarning sitoplazma qismida to'planadi va ularni oziqlanti-rish uchun xizmat qiladi; </w:t>
      </w:r>
    </w:p>
    <w:p w:rsidR="002C158F" w:rsidRPr="00686B7D" w:rsidRDefault="002C158F" w:rsidP="00B37619">
      <w:pPr>
        <w:shd w:val="clear" w:color="auto" w:fill="FFFFFF"/>
        <w:ind w:left="34"/>
        <w:jc w:val="both"/>
        <w:rPr>
          <w:rFonts w:ascii="Cambria" w:hAnsi="Cambria"/>
          <w:sz w:val="38"/>
          <w:szCs w:val="38"/>
          <w:lang w:val="en-US"/>
        </w:rPr>
      </w:pPr>
      <w:r w:rsidRPr="00686B7D">
        <w:rPr>
          <w:rFonts w:ascii="Cambria" w:hAnsi="Cambria"/>
          <w:sz w:val="38"/>
          <w:szCs w:val="38"/>
          <w:lang w:val="en-US"/>
        </w:rPr>
        <w:t>2) ekskretor va pigment kiritmalar yoki tanadan chiqib ketadigan kiritmalar.</w:t>
      </w:r>
    </w:p>
    <w:p w:rsidR="002C158F" w:rsidRPr="00686B7D" w:rsidRDefault="002C158F" w:rsidP="00B37619">
      <w:pPr>
        <w:shd w:val="clear" w:color="auto" w:fill="FFFFFF"/>
        <w:tabs>
          <w:tab w:val="left" w:leader="dot" w:pos="744"/>
        </w:tabs>
        <w:jc w:val="both"/>
        <w:rPr>
          <w:rFonts w:ascii="Cambria" w:hAnsi="Cambria"/>
          <w:sz w:val="38"/>
          <w:szCs w:val="38"/>
          <w:lang w:val="en-US"/>
        </w:rPr>
      </w:pPr>
      <w:r w:rsidRPr="00686B7D">
        <w:rPr>
          <w:rFonts w:ascii="Cambria" w:hAnsi="Cambria"/>
          <w:sz w:val="38"/>
          <w:szCs w:val="38"/>
          <w:lang w:val="en-US"/>
        </w:rPr>
        <w:t xml:space="preserve">Hujayralarning mitoz   usulida bo'linishidan hosil bo'ladigan qiz </w:t>
      </w:r>
      <w:r w:rsidRPr="00686B7D">
        <w:rPr>
          <w:rFonts w:ascii="Cambria" w:hAnsi="Cambria"/>
          <w:spacing w:val="-4"/>
          <w:sz w:val="38"/>
          <w:szCs w:val="38"/>
          <w:lang w:val="en-US"/>
        </w:rPr>
        <w:t xml:space="preserve">hujayralarda xromosomalar soni doimo bir xil turadi. Mitoz usulida bo'linish </w:t>
      </w:r>
      <w:r w:rsidRPr="00686B7D">
        <w:rPr>
          <w:rFonts w:ascii="Cambria" w:hAnsi="Cambria"/>
          <w:spacing w:val="-1"/>
          <w:sz w:val="38"/>
          <w:szCs w:val="38"/>
          <w:lang w:val="en-US"/>
        </w:rPr>
        <w:t xml:space="preserve">qonuniyatlari barcha hujayralar uchun umumiydir. Jumladan, odamning </w:t>
      </w:r>
      <w:r w:rsidRPr="00686B7D">
        <w:rPr>
          <w:rFonts w:ascii="Cambria" w:hAnsi="Cambria"/>
          <w:sz w:val="38"/>
          <w:szCs w:val="38"/>
          <w:lang w:val="en-US"/>
        </w:rPr>
        <w:t xml:space="preserve">somatik hujajxalarida xromosomalar 46 ta bo'lsa, jinsiy hujayralarda ular </w:t>
      </w:r>
      <w:r w:rsidRPr="00686B7D">
        <w:rPr>
          <w:rFonts w:ascii="Cambria" w:hAnsi="Cambria"/>
          <w:spacing w:val="-2"/>
          <w:sz w:val="38"/>
          <w:szCs w:val="38"/>
          <w:lang w:val="en-US"/>
        </w:rPr>
        <w:t xml:space="preserve">soni ikki baravar kam. Ammo ikki jinsiy hujayra bir-biri bilan qo'shilganda </w:t>
      </w:r>
      <w:r w:rsidRPr="00686B7D">
        <w:rPr>
          <w:rFonts w:ascii="Cambria" w:hAnsi="Cambria"/>
          <w:sz w:val="38"/>
          <w:szCs w:val="38"/>
          <w:lang w:val="en-US"/>
        </w:rPr>
        <w:t xml:space="preserve">odamning umumiy xromosomalar soni 46 ta bo'ladi. Shunday qilib, urug'langan jinsiy hujayraning organizmning shakllanishi bilan tugaydi-gan to'xtovsiz ko'payishi boshlanadi. Xromosomalar DNK (dezoksiribo-nuklein kislota) va giston oqsilidan tuzilgan. Irsiy xususiyatlar DNK dan hosil bo'lgan xromosoma bo'lakchalari (genlar) orqali o'tadi. Genlarda </w:t>
      </w:r>
      <w:r w:rsidRPr="00686B7D">
        <w:rPr>
          <w:rFonts w:ascii="Cambria" w:hAnsi="Cambria"/>
          <w:spacing w:val="-1"/>
          <w:sz w:val="38"/>
          <w:szCs w:val="38"/>
          <w:lang w:val="en-US"/>
        </w:rPr>
        <w:t xml:space="preserve">qoliplardagi kabi informatsion RNK (ribonuklein kislota) sintez qilinadi. </w:t>
      </w:r>
      <w:r w:rsidRPr="00686B7D">
        <w:rPr>
          <w:rFonts w:ascii="Cambria" w:hAnsi="Cambria"/>
          <w:sz w:val="38"/>
          <w:szCs w:val="38"/>
          <w:lang w:val="en-US"/>
        </w:rPr>
        <w:t xml:space="preserve">RNK yadrodan hujayra sitoplazmasiga o'tib, oqsil sintezi uchun kerak </w:t>
      </w:r>
      <w:r w:rsidRPr="00686B7D">
        <w:rPr>
          <w:rFonts w:ascii="Cambria" w:hAnsi="Cambria"/>
          <w:spacing w:val="-3"/>
          <w:sz w:val="38"/>
          <w:szCs w:val="38"/>
          <w:lang w:val="en-US"/>
        </w:rPr>
        <w:t xml:space="preserve">bo'lgan genlar strukturasining xususiyatlarini yetkazadi. Hujayralarda oqsilli </w:t>
      </w:r>
      <w:r w:rsidRPr="00686B7D">
        <w:rPr>
          <w:rFonts w:ascii="Cambria" w:hAnsi="Cambria"/>
          <w:sz w:val="38"/>
          <w:szCs w:val="38"/>
          <w:lang w:val="en-US"/>
        </w:rPr>
        <w:t xml:space="preserve">.strukturaga ega bo'Jgan fermentlar bo'ladi. Har bir gen informatsion RNK orqali bitta ferment sintezini boshqaradi va shu ferment orqali hujayra funksiyasiga ta'sir ko'rsatadi. Shunday qilib, hujayra funksiyasi, taqsil sintezi va irsiy belgilarni o'tkazish DNK — RNK ferment sistemasi ishtirokida bo'ladi. Hozircha qaysi gen qanday belgilarni o'tkazishi aniq emas. </w:t>
      </w:r>
    </w:p>
    <w:p w:rsidR="002C158F" w:rsidRPr="00135605" w:rsidRDefault="002C158F" w:rsidP="00B37619">
      <w:pPr>
        <w:jc w:val="both"/>
        <w:rPr>
          <w:sz w:val="37"/>
          <w:szCs w:val="37"/>
        </w:rPr>
      </w:pPr>
    </w:p>
    <w:sectPr w:rsidR="002C158F" w:rsidRPr="00135605" w:rsidSect="00686B7D">
      <w:footerReference w:type="default" r:id="rId6"/>
      <w:pgSz w:w="11909" w:h="16834"/>
      <w:pgMar w:top="720" w:right="720" w:bottom="720" w:left="720" w:header="720" w:footer="720" w:gutter="0"/>
      <w:pgBorders w:offsetFrom="page">
        <w:top w:val="threeDEmboss" w:sz="24" w:space="24" w:color="auto"/>
        <w:left w:val="threeDEmboss" w:sz="24" w:space="24" w:color="auto"/>
        <w:bottom w:val="threeDEngrave" w:sz="24" w:space="24" w:color="auto"/>
        <w:right w:val="threeDEngrave" w:sz="24" w:space="24" w:color="auto"/>
      </w:pgBorders>
      <w:cols w:space="60"/>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158F" w:rsidRDefault="002C158F">
      <w:r>
        <w:separator/>
      </w:r>
    </w:p>
  </w:endnote>
  <w:endnote w:type="continuationSeparator" w:id="1">
    <w:p w:rsidR="002C158F" w:rsidRDefault="002C158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58F" w:rsidRPr="00492735" w:rsidRDefault="002C158F" w:rsidP="00492735">
    <w:pPr>
      <w:pStyle w:val="Footer"/>
      <w:jc w:val="center"/>
      <w:rPr>
        <w:rFonts w:ascii="Bookman Old Style" w:hAnsi="Bookman Old Style"/>
        <w:lang w:val="en-US"/>
      </w:rPr>
    </w:pPr>
    <w:r>
      <w:rPr>
        <w:rFonts w:ascii="Bookman Old Style" w:hAnsi="Bookman Old Style"/>
        <w:lang w:val="en-US"/>
      </w:rPr>
      <w:t>Test-book.ucoz.com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158F" w:rsidRDefault="002C158F">
      <w:r>
        <w:separator/>
      </w:r>
    </w:p>
  </w:footnote>
  <w:footnote w:type="continuationSeparator" w:id="1">
    <w:p w:rsidR="002C158F" w:rsidRDefault="002C158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35605"/>
    <w:rsid w:val="000674A0"/>
    <w:rsid w:val="00135605"/>
    <w:rsid w:val="00256766"/>
    <w:rsid w:val="002C158F"/>
    <w:rsid w:val="00360490"/>
    <w:rsid w:val="0037412D"/>
    <w:rsid w:val="003C1573"/>
    <w:rsid w:val="00492735"/>
    <w:rsid w:val="00686B7D"/>
    <w:rsid w:val="009D3A39"/>
    <w:rsid w:val="00B37619"/>
    <w:rsid w:val="00CB2B5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5605"/>
    <w:pPr>
      <w:widowControl w:val="0"/>
      <w:autoSpaceDE w:val="0"/>
      <w:autoSpaceDN w:val="0"/>
      <w:adjustRightInd w:val="0"/>
    </w:pPr>
    <w:rPr>
      <w:rFonts w:ascii="Times New Roman" w:eastAsia="Times New Roman" w:hAnsi="Times New Roman"/>
      <w:sz w:val="20"/>
      <w:szCs w:val="20"/>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13560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35605"/>
    <w:rPr>
      <w:rFonts w:ascii="Tahoma" w:hAnsi="Tahoma" w:cs="Tahoma"/>
      <w:sz w:val="16"/>
      <w:szCs w:val="16"/>
      <w:lang w:eastAsia="ru-RU"/>
    </w:rPr>
  </w:style>
  <w:style w:type="paragraph" w:styleId="Header">
    <w:name w:val="header"/>
    <w:basedOn w:val="Normal"/>
    <w:link w:val="HeaderChar"/>
    <w:uiPriority w:val="99"/>
    <w:rsid w:val="00492735"/>
    <w:pPr>
      <w:tabs>
        <w:tab w:val="center" w:pos="4677"/>
        <w:tab w:val="right" w:pos="9355"/>
      </w:tabs>
    </w:pPr>
  </w:style>
  <w:style w:type="character" w:customStyle="1" w:styleId="HeaderChar">
    <w:name w:val="Header Char"/>
    <w:basedOn w:val="DefaultParagraphFont"/>
    <w:link w:val="Header"/>
    <w:uiPriority w:val="99"/>
    <w:semiHidden/>
    <w:rsid w:val="00C54BF4"/>
    <w:rPr>
      <w:rFonts w:ascii="Times New Roman" w:eastAsia="Times New Roman" w:hAnsi="Times New Roman"/>
      <w:sz w:val="20"/>
      <w:szCs w:val="20"/>
      <w:lang w:val="ru-RU" w:eastAsia="ru-RU"/>
    </w:rPr>
  </w:style>
  <w:style w:type="paragraph" w:styleId="Footer">
    <w:name w:val="footer"/>
    <w:basedOn w:val="Normal"/>
    <w:link w:val="FooterChar"/>
    <w:uiPriority w:val="99"/>
    <w:rsid w:val="00492735"/>
    <w:pPr>
      <w:tabs>
        <w:tab w:val="center" w:pos="4677"/>
        <w:tab w:val="right" w:pos="9355"/>
      </w:tabs>
    </w:pPr>
  </w:style>
  <w:style w:type="character" w:customStyle="1" w:styleId="FooterChar">
    <w:name w:val="Footer Char"/>
    <w:basedOn w:val="DefaultParagraphFont"/>
    <w:link w:val="Footer"/>
    <w:uiPriority w:val="99"/>
    <w:semiHidden/>
    <w:rsid w:val="00C54BF4"/>
    <w:rPr>
      <w:rFonts w:ascii="Times New Roman" w:eastAsia="Times New Roman" w:hAnsi="Times New Roman"/>
      <w:sz w:val="20"/>
      <w:szCs w:val="20"/>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32</TotalTime>
  <Pages>8</Pages>
  <Words>1582</Words>
  <Characters>9021</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Dilshod</cp:lastModifiedBy>
  <cp:revision>6</cp:revision>
  <dcterms:created xsi:type="dcterms:W3CDTF">2010-12-07T11:32:00Z</dcterms:created>
  <dcterms:modified xsi:type="dcterms:W3CDTF">2012-05-12T11:47:00Z</dcterms:modified>
</cp:coreProperties>
</file>